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C0B1" w14:textId="217BF003" w:rsidR="004E1A6F" w:rsidRPr="007030B6" w:rsidRDefault="00842B33" w:rsidP="00271A4B">
      <w:pPr>
        <w:pStyle w:val="ConsPlusNonformat"/>
        <w:spacing w:line="276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E1A6F" w:rsidRPr="007030B6">
        <w:rPr>
          <w:rFonts w:ascii="Times New Roman" w:eastAsia="Times New Roman" w:hAnsi="Times New Roman" w:cs="Times New Roman"/>
          <w:lang w:eastAsia="ru-RU"/>
        </w:rPr>
        <w:t>риложение 3 к Порядку предоставления субсидий субъектам малого и среднего предпринимательства</w:t>
      </w:r>
      <w:r w:rsidR="00974D61">
        <w:rPr>
          <w:rFonts w:ascii="Times New Roman" w:eastAsia="Times New Roman" w:hAnsi="Times New Roman" w:cs="Times New Roman"/>
          <w:lang w:eastAsia="ru-RU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</w:p>
    <w:p w14:paraId="5A8F429B" w14:textId="77777777" w:rsidR="004E1A6F" w:rsidRPr="00395D72" w:rsidRDefault="004E1A6F" w:rsidP="004E1A6F">
      <w:pPr>
        <w:spacing w:line="276" w:lineRule="auto"/>
        <w:ind w:left="4678"/>
        <w:jc w:val="both"/>
      </w:pPr>
    </w:p>
    <w:p w14:paraId="44FB1B56" w14:textId="77777777" w:rsidR="004E1A6F" w:rsidRPr="00395D72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482B6" w14:textId="77777777" w:rsidR="004E1A6F" w:rsidRPr="00395D72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D72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75278377" w14:textId="77777777" w:rsidR="004E1A6F" w:rsidRPr="00AB585C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0B6">
        <w:rPr>
          <w:rFonts w:ascii="Times New Roman" w:hAnsi="Times New Roman" w:cs="Times New Roman"/>
          <w:sz w:val="28"/>
          <w:szCs w:val="28"/>
        </w:rPr>
        <w:t>представляемых юридическими лицами, для получения субсидий субъектам малого и среднего предпринимательства</w:t>
      </w:r>
      <w:r w:rsidR="00974D61">
        <w:rPr>
          <w:rFonts w:ascii="Times New Roman" w:hAnsi="Times New Roman" w:cs="Times New Roman"/>
          <w:sz w:val="28"/>
          <w:szCs w:val="28"/>
        </w:rPr>
        <w:t xml:space="preserve"> в целях финансирования затрат, связанных с осуществлением деятельности в области обрабатывающих производств</w:t>
      </w:r>
    </w:p>
    <w:p w14:paraId="07EB561C" w14:textId="77777777" w:rsidR="004E1A6F" w:rsidRPr="00395D72" w:rsidRDefault="004E1A6F" w:rsidP="004E1A6F">
      <w:pPr>
        <w:spacing w:line="276" w:lineRule="auto"/>
        <w:jc w:val="center"/>
        <w:rPr>
          <w:sz w:val="28"/>
          <w:szCs w:val="28"/>
        </w:rPr>
      </w:pPr>
    </w:p>
    <w:p w14:paraId="6A53169C" w14:textId="77777777" w:rsidR="004E1A6F" w:rsidRPr="00395D72" w:rsidRDefault="004E1A6F" w:rsidP="004E1A6F">
      <w:pPr>
        <w:spacing w:line="276" w:lineRule="auto"/>
        <w:ind w:firstLine="567"/>
        <w:jc w:val="center"/>
        <w:rPr>
          <w:sz w:val="28"/>
          <w:szCs w:val="28"/>
        </w:rPr>
      </w:pPr>
    </w:p>
    <w:p w14:paraId="10973F7C" w14:textId="77777777" w:rsidR="004E1A6F" w:rsidRPr="00395D72" w:rsidRDefault="004E1A6F" w:rsidP="00974D61">
      <w:pPr>
        <w:pStyle w:val="timesnewroman"/>
        <w:numPr>
          <w:ilvl w:val="0"/>
          <w:numId w:val="3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>Заявление по форме согласно Приложению № 4 к Порядку.</w:t>
      </w:r>
    </w:p>
    <w:p w14:paraId="156B1F3D" w14:textId="77777777" w:rsidR="004E1A6F" w:rsidRPr="00395D72" w:rsidRDefault="004E1A6F" w:rsidP="00974D61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устава юридического лица.</w:t>
      </w:r>
    </w:p>
    <w:p w14:paraId="499A1A90" w14:textId="77777777" w:rsidR="004E1A6F" w:rsidRPr="00395D72" w:rsidRDefault="004E1A6F" w:rsidP="00974D61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37F9D104" w14:textId="77777777" w:rsidR="004E1A6F" w:rsidRPr="00395D72" w:rsidRDefault="004E1A6F" w:rsidP="00974D61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Копия всех страниц паспорта руководителя юридического лица.</w:t>
      </w:r>
    </w:p>
    <w:p w14:paraId="05D463F8" w14:textId="42D098D1" w:rsidR="004E1A6F" w:rsidRDefault="004E1A6F" w:rsidP="00005330">
      <w:pPr>
        <w:pStyle w:val="timesnewroman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395D72">
        <w:rPr>
          <w:sz w:val="28"/>
          <w:szCs w:val="28"/>
        </w:rPr>
        <w:t xml:space="preserve">Финансово-экономическое обоснование </w:t>
      </w:r>
      <w:r w:rsidR="00582EE2">
        <w:rPr>
          <w:sz w:val="28"/>
          <w:szCs w:val="28"/>
        </w:rPr>
        <w:t>проекта</w:t>
      </w:r>
      <w:r w:rsidRPr="00395D72">
        <w:rPr>
          <w:sz w:val="28"/>
          <w:szCs w:val="28"/>
        </w:rPr>
        <w:t xml:space="preserve"> по форме согласно Приложению №5 к Порядку, на бумажном носителе </w:t>
      </w:r>
      <w:r w:rsidRPr="00395D72">
        <w:rPr>
          <w:color w:val="000000" w:themeColor="text1"/>
          <w:sz w:val="28"/>
          <w:szCs w:val="28"/>
        </w:rPr>
        <w:t>и в электронном виде</w:t>
      </w:r>
      <w:r w:rsidRPr="00395D72">
        <w:rPr>
          <w:sz w:val="28"/>
          <w:szCs w:val="28"/>
        </w:rPr>
        <w:t>.</w:t>
      </w:r>
    </w:p>
    <w:p w14:paraId="58018BD3" w14:textId="77777777" w:rsidR="00005330" w:rsidRDefault="00005330" w:rsidP="00005330">
      <w:pPr>
        <w:pStyle w:val="aa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C6006">
        <w:rPr>
          <w:color w:val="000000" w:themeColor="text1"/>
          <w:sz w:val="28"/>
          <w:szCs w:val="28"/>
        </w:rPr>
        <w:t>Копи</w:t>
      </w:r>
      <w:r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пользования </w:t>
      </w:r>
      <w:r w:rsidRPr="00DC6006">
        <w:rPr>
          <w:color w:val="000000" w:themeColor="text1"/>
          <w:sz w:val="28"/>
          <w:szCs w:val="28"/>
        </w:rPr>
        <w:t>нежил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помещени</w:t>
      </w:r>
      <w:r>
        <w:rPr>
          <w:color w:val="000000" w:themeColor="text1"/>
          <w:sz w:val="28"/>
          <w:szCs w:val="28"/>
        </w:rPr>
        <w:t>ями</w:t>
      </w:r>
      <w:r w:rsidRPr="00DC600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нежилыми зданиями,</w:t>
      </w:r>
      <w:r w:rsidRPr="00DC6006">
        <w:rPr>
          <w:color w:val="000000" w:themeColor="text1"/>
          <w:sz w:val="28"/>
          <w:szCs w:val="28"/>
        </w:rPr>
        <w:t xml:space="preserve"> предназначенн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>
        <w:rPr>
          <w:color w:val="000000" w:themeColor="text1"/>
          <w:sz w:val="28"/>
          <w:szCs w:val="28"/>
        </w:rPr>
        <w:t>в сфере обрабатывающих производств (</w:t>
      </w:r>
      <w:r w:rsidRPr="00986118">
        <w:rPr>
          <w:sz w:val="28"/>
          <w:szCs w:val="28"/>
        </w:rPr>
        <w:t>предоставляется СМСП</w:t>
      </w:r>
      <w:r w:rsidRPr="00986118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>
        <w:rPr>
          <w:color w:val="000000" w:themeColor="text1"/>
          <w:sz w:val="28"/>
          <w:szCs w:val="28"/>
        </w:rPr>
        <w:t>на</w:t>
      </w:r>
      <w:r w:rsidRPr="00986118">
        <w:rPr>
          <w:color w:val="000000" w:themeColor="text1"/>
          <w:sz w:val="28"/>
          <w:szCs w:val="28"/>
        </w:rPr>
        <w:t xml:space="preserve"> финансировани</w:t>
      </w:r>
      <w:r>
        <w:rPr>
          <w:color w:val="000000" w:themeColor="text1"/>
          <w:sz w:val="28"/>
          <w:szCs w:val="28"/>
        </w:rPr>
        <w:t>е</w:t>
      </w:r>
      <w:r w:rsidRPr="00986118">
        <w:rPr>
          <w:color w:val="000000" w:themeColor="text1"/>
          <w:sz w:val="28"/>
          <w:szCs w:val="28"/>
        </w:rPr>
        <w:t xml:space="preserve"> затрат, указанных в </w:t>
      </w:r>
      <w:r w:rsidRPr="00236992">
        <w:rPr>
          <w:color w:val="000000" w:themeColor="text1"/>
          <w:sz w:val="28"/>
          <w:szCs w:val="28"/>
        </w:rPr>
        <w:t>пункте 2 части 3 настоящего</w:t>
      </w:r>
      <w:r w:rsidRPr="00986118">
        <w:rPr>
          <w:color w:val="000000" w:themeColor="text1"/>
          <w:sz w:val="28"/>
          <w:szCs w:val="28"/>
        </w:rPr>
        <w:t xml:space="preserve"> Порядка).</w:t>
      </w:r>
    </w:p>
    <w:p w14:paraId="4E5E0A13" w14:textId="77777777" w:rsidR="00005330" w:rsidRPr="002E33A5" w:rsidRDefault="00005330" w:rsidP="00005330">
      <w:pPr>
        <w:pStyle w:val="aa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DC6006">
        <w:rPr>
          <w:color w:val="000000" w:themeColor="text1"/>
          <w:sz w:val="28"/>
          <w:szCs w:val="28"/>
        </w:rPr>
        <w:t>Копи</w:t>
      </w:r>
      <w:r>
        <w:rPr>
          <w:color w:val="000000" w:themeColor="text1"/>
          <w:sz w:val="28"/>
          <w:szCs w:val="28"/>
        </w:rPr>
        <w:t>и</w:t>
      </w:r>
      <w:r w:rsidRPr="00DC6006">
        <w:rPr>
          <w:color w:val="000000" w:themeColor="text1"/>
          <w:sz w:val="28"/>
          <w:szCs w:val="28"/>
        </w:rPr>
        <w:t xml:space="preserve"> документ</w:t>
      </w:r>
      <w:r>
        <w:rPr>
          <w:color w:val="000000" w:themeColor="text1"/>
          <w:sz w:val="28"/>
          <w:szCs w:val="28"/>
        </w:rPr>
        <w:t>ов</w:t>
      </w:r>
      <w:r w:rsidRPr="00DC6006">
        <w:rPr>
          <w:color w:val="000000" w:themeColor="text1"/>
          <w:sz w:val="28"/>
          <w:szCs w:val="28"/>
        </w:rPr>
        <w:t>, подтверждающ</w:t>
      </w:r>
      <w:r>
        <w:rPr>
          <w:color w:val="000000" w:themeColor="text1"/>
          <w:sz w:val="28"/>
          <w:szCs w:val="28"/>
        </w:rPr>
        <w:t>их</w:t>
      </w:r>
      <w:r w:rsidRPr="00DC6006">
        <w:rPr>
          <w:color w:val="000000" w:themeColor="text1"/>
          <w:sz w:val="28"/>
          <w:szCs w:val="28"/>
        </w:rPr>
        <w:t xml:space="preserve"> прав</w:t>
      </w:r>
      <w:r>
        <w:rPr>
          <w:color w:val="000000" w:themeColor="text1"/>
          <w:sz w:val="28"/>
          <w:szCs w:val="28"/>
        </w:rPr>
        <w:t>а</w:t>
      </w:r>
      <w:r w:rsidRPr="00DC60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пользования земельными участками,</w:t>
      </w:r>
      <w:r w:rsidRPr="00DC6006">
        <w:rPr>
          <w:color w:val="000000" w:themeColor="text1"/>
          <w:sz w:val="28"/>
          <w:szCs w:val="28"/>
        </w:rPr>
        <w:t xml:space="preserve"> </w:t>
      </w:r>
      <w:r w:rsidRPr="005E6870">
        <w:rPr>
          <w:sz w:val="28"/>
          <w:szCs w:val="28"/>
        </w:rPr>
        <w:t>имеющи</w:t>
      </w:r>
      <w:r>
        <w:rPr>
          <w:sz w:val="28"/>
          <w:szCs w:val="28"/>
        </w:rPr>
        <w:t>ми</w:t>
      </w:r>
      <w:r w:rsidRPr="005E6870">
        <w:rPr>
          <w:sz w:val="28"/>
          <w:szCs w:val="28"/>
        </w:rPr>
        <w:t xml:space="preserve"> соответствующий вид разрешенного использования</w:t>
      </w:r>
      <w:r w:rsidRPr="00681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DC6006">
        <w:rPr>
          <w:color w:val="000000" w:themeColor="text1"/>
          <w:sz w:val="28"/>
          <w:szCs w:val="28"/>
        </w:rPr>
        <w:t>предназначенн</w:t>
      </w:r>
      <w:r>
        <w:rPr>
          <w:color w:val="000000" w:themeColor="text1"/>
          <w:sz w:val="28"/>
          <w:szCs w:val="28"/>
        </w:rPr>
        <w:t>ыми</w:t>
      </w:r>
      <w:r w:rsidRPr="00DC6006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>
        <w:rPr>
          <w:color w:val="000000" w:themeColor="text1"/>
          <w:sz w:val="28"/>
          <w:szCs w:val="28"/>
        </w:rPr>
        <w:t>в сфере обрабатывающих производств (</w:t>
      </w:r>
      <w:r w:rsidRPr="00986118">
        <w:rPr>
          <w:sz w:val="28"/>
          <w:szCs w:val="28"/>
        </w:rPr>
        <w:t>предоставляется СМСП</w:t>
      </w:r>
      <w:r w:rsidRPr="00986118">
        <w:rPr>
          <w:color w:val="000000" w:themeColor="text1"/>
          <w:sz w:val="28"/>
          <w:szCs w:val="28"/>
        </w:rPr>
        <w:t xml:space="preserve"> в случае направления расходования субсидии </w:t>
      </w:r>
      <w:r>
        <w:rPr>
          <w:color w:val="000000" w:themeColor="text1"/>
          <w:sz w:val="28"/>
          <w:szCs w:val="28"/>
        </w:rPr>
        <w:t>на</w:t>
      </w:r>
      <w:r w:rsidRPr="00986118">
        <w:rPr>
          <w:color w:val="000000" w:themeColor="text1"/>
          <w:sz w:val="28"/>
          <w:szCs w:val="28"/>
        </w:rPr>
        <w:t xml:space="preserve"> финансировани</w:t>
      </w:r>
      <w:r>
        <w:rPr>
          <w:color w:val="000000" w:themeColor="text1"/>
          <w:sz w:val="28"/>
          <w:szCs w:val="28"/>
        </w:rPr>
        <w:t>е</w:t>
      </w:r>
      <w:r w:rsidRPr="00986118">
        <w:rPr>
          <w:color w:val="000000" w:themeColor="text1"/>
          <w:sz w:val="28"/>
          <w:szCs w:val="28"/>
        </w:rPr>
        <w:t xml:space="preserve"> затрат, указанных в </w:t>
      </w:r>
      <w:r w:rsidRPr="00236992">
        <w:rPr>
          <w:color w:val="000000" w:themeColor="text1"/>
          <w:sz w:val="28"/>
          <w:szCs w:val="28"/>
        </w:rPr>
        <w:t xml:space="preserve">пункте </w:t>
      </w:r>
      <w:r>
        <w:rPr>
          <w:color w:val="000000" w:themeColor="text1"/>
          <w:sz w:val="28"/>
          <w:szCs w:val="28"/>
        </w:rPr>
        <w:t>3</w:t>
      </w:r>
      <w:r w:rsidRPr="00236992">
        <w:rPr>
          <w:color w:val="000000" w:themeColor="text1"/>
          <w:sz w:val="28"/>
          <w:szCs w:val="28"/>
        </w:rPr>
        <w:t xml:space="preserve"> части 3 настоящего</w:t>
      </w:r>
      <w:r w:rsidRPr="00986118">
        <w:rPr>
          <w:color w:val="000000" w:themeColor="text1"/>
          <w:sz w:val="28"/>
          <w:szCs w:val="28"/>
        </w:rPr>
        <w:t xml:space="preserve"> Порядка).</w:t>
      </w:r>
    </w:p>
    <w:p w14:paraId="4EB42497" w14:textId="68828446" w:rsidR="004E1A6F" w:rsidRPr="00395D72" w:rsidRDefault="004E1A6F" w:rsidP="00271A4B">
      <w:pPr>
        <w:pStyle w:val="ConsPlusNonformat"/>
        <w:numPr>
          <w:ilvl w:val="0"/>
          <w:numId w:val="3"/>
        </w:numPr>
        <w:spacing w:line="276" w:lineRule="auto"/>
        <w:ind w:left="0" w:firstLine="567"/>
        <w:jc w:val="both"/>
      </w:pP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sectPr w:rsidR="004E1A6F" w:rsidRPr="00395D72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330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310B"/>
    <w:rsid w:val="000D0BE8"/>
    <w:rsid w:val="000D1A73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817EB"/>
    <w:rsid w:val="001942BE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36992"/>
    <w:rsid w:val="00262FB3"/>
    <w:rsid w:val="00264F7B"/>
    <w:rsid w:val="00267DE4"/>
    <w:rsid w:val="00271A4B"/>
    <w:rsid w:val="0027471B"/>
    <w:rsid w:val="00276438"/>
    <w:rsid w:val="00291727"/>
    <w:rsid w:val="002B1C93"/>
    <w:rsid w:val="002C3B3F"/>
    <w:rsid w:val="002E15C2"/>
    <w:rsid w:val="002E33A5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400148"/>
    <w:rsid w:val="00426B64"/>
    <w:rsid w:val="00445786"/>
    <w:rsid w:val="0047205D"/>
    <w:rsid w:val="004824F7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451F"/>
    <w:rsid w:val="00562769"/>
    <w:rsid w:val="00562824"/>
    <w:rsid w:val="00582EE2"/>
    <w:rsid w:val="00591307"/>
    <w:rsid w:val="00596380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52A03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E15B0"/>
    <w:rsid w:val="007E54BB"/>
    <w:rsid w:val="007F0925"/>
    <w:rsid w:val="007F1C97"/>
    <w:rsid w:val="00812CB2"/>
    <w:rsid w:val="00813611"/>
    <w:rsid w:val="00821B15"/>
    <w:rsid w:val="0082452B"/>
    <w:rsid w:val="00842B33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0DDF"/>
    <w:rsid w:val="009126EB"/>
    <w:rsid w:val="00925203"/>
    <w:rsid w:val="009371F4"/>
    <w:rsid w:val="00937E1B"/>
    <w:rsid w:val="00946B62"/>
    <w:rsid w:val="00947107"/>
    <w:rsid w:val="009515AA"/>
    <w:rsid w:val="00952483"/>
    <w:rsid w:val="009579D4"/>
    <w:rsid w:val="00963C87"/>
    <w:rsid w:val="00974D6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9E5588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1F9A"/>
    <w:rsid w:val="00B35800"/>
    <w:rsid w:val="00B37578"/>
    <w:rsid w:val="00B506E1"/>
    <w:rsid w:val="00B70A7D"/>
    <w:rsid w:val="00B713ED"/>
    <w:rsid w:val="00B7665C"/>
    <w:rsid w:val="00B82AA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D7A85"/>
    <w:rsid w:val="00CF54E7"/>
    <w:rsid w:val="00D002F9"/>
    <w:rsid w:val="00D057ED"/>
    <w:rsid w:val="00D075EF"/>
    <w:rsid w:val="00D21500"/>
    <w:rsid w:val="00D26980"/>
    <w:rsid w:val="00D544B0"/>
    <w:rsid w:val="00D560DA"/>
    <w:rsid w:val="00D56928"/>
    <w:rsid w:val="00D600C4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3E97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814B5"/>
    <w:rsid w:val="00F91366"/>
    <w:rsid w:val="00F92EA7"/>
    <w:rsid w:val="00F964BC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CAC9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A694-1C13-4D0F-B22E-67003E0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14</cp:revision>
  <cp:lastPrinted>2017-07-04T08:00:00Z</cp:lastPrinted>
  <dcterms:created xsi:type="dcterms:W3CDTF">2020-05-06T05:28:00Z</dcterms:created>
  <dcterms:modified xsi:type="dcterms:W3CDTF">2020-05-12T03:51:00Z</dcterms:modified>
</cp:coreProperties>
</file>