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6C4E" w14:textId="6ED73F67" w:rsidR="003E11A8" w:rsidRPr="00262604" w:rsidRDefault="003E11A8" w:rsidP="009321EE">
      <w:pPr>
        <w:ind w:right="-1"/>
        <w:jc w:val="right"/>
      </w:pPr>
      <w:r>
        <w:t>П</w:t>
      </w:r>
      <w:r w:rsidRPr="00262604">
        <w:t>риложение № 1</w:t>
      </w:r>
    </w:p>
    <w:p w14:paraId="28A3D7EF" w14:textId="77777777" w:rsidR="003E11A8" w:rsidRPr="00262604" w:rsidRDefault="003E11A8" w:rsidP="009321EE">
      <w:pPr>
        <w:ind w:right="-1"/>
        <w:jc w:val="right"/>
      </w:pPr>
      <w:r w:rsidRPr="00262604">
        <w:t>к протоколу заседания Наблюдательного совета</w:t>
      </w:r>
    </w:p>
    <w:p w14:paraId="309FBF5F" w14:textId="77777777" w:rsidR="003E11A8" w:rsidRPr="00262604" w:rsidRDefault="003E11A8" w:rsidP="009321EE">
      <w:pPr>
        <w:ind w:right="-1"/>
        <w:jc w:val="right"/>
      </w:pPr>
      <w:r w:rsidRPr="00262604">
        <w:t>АНО «Камчатский центр поддержки предпринимательства»</w:t>
      </w:r>
    </w:p>
    <w:p w14:paraId="7B7D674A" w14:textId="7F384FAE" w:rsidR="003E11A8" w:rsidRDefault="003E11A8" w:rsidP="009321EE">
      <w:pPr>
        <w:ind w:right="-1"/>
        <w:jc w:val="right"/>
      </w:pPr>
      <w:r w:rsidRPr="002A504F">
        <w:t xml:space="preserve">от </w:t>
      </w:r>
      <w:r w:rsidR="002A504F" w:rsidRPr="002A504F">
        <w:t>07</w:t>
      </w:r>
      <w:r w:rsidRPr="002A504F">
        <w:t>.</w:t>
      </w:r>
      <w:r w:rsidR="00ED7AF1" w:rsidRPr="002A504F">
        <w:t>0</w:t>
      </w:r>
      <w:r w:rsidR="002A504F" w:rsidRPr="002A504F">
        <w:t>4</w:t>
      </w:r>
      <w:r w:rsidRPr="002A504F">
        <w:t>.202</w:t>
      </w:r>
      <w:r w:rsidR="00ED7AF1" w:rsidRPr="002A504F">
        <w:t>2</w:t>
      </w:r>
      <w:r w:rsidRPr="002A504F">
        <w:t xml:space="preserve"> №</w:t>
      </w:r>
      <w:r w:rsidR="00ED5F2F" w:rsidRPr="002A504F">
        <w:t xml:space="preserve"> </w:t>
      </w:r>
      <w:r w:rsidR="00E87322">
        <w:t>11</w:t>
      </w:r>
    </w:p>
    <w:p w14:paraId="2BC0A139" w14:textId="624FD8EF" w:rsidR="00C10E6A" w:rsidRPr="000729F4" w:rsidRDefault="00C10E6A" w:rsidP="00C10E6A">
      <w:pPr>
        <w:ind w:right="-1"/>
        <w:jc w:val="right"/>
      </w:pPr>
      <w:r>
        <w:t xml:space="preserve">(с изменениями от </w:t>
      </w:r>
      <w:r w:rsidR="00101E40">
        <w:t>27</w:t>
      </w:r>
      <w:r>
        <w:t>.04.2022)</w:t>
      </w:r>
    </w:p>
    <w:p w14:paraId="2E55C704" w14:textId="77777777" w:rsidR="00C10E6A" w:rsidRPr="000729F4" w:rsidRDefault="00C10E6A" w:rsidP="009321EE">
      <w:pPr>
        <w:ind w:right="-1"/>
        <w:jc w:val="right"/>
      </w:pPr>
    </w:p>
    <w:tbl>
      <w:tblPr>
        <w:tblW w:w="10206" w:type="dxa"/>
        <w:tblInd w:w="-567" w:type="dxa"/>
        <w:tblLook w:val="04A0" w:firstRow="1" w:lastRow="0" w:firstColumn="1" w:lastColumn="0" w:noHBand="0" w:noVBand="1"/>
      </w:tblPr>
      <w:tblGrid>
        <w:gridCol w:w="4870"/>
        <w:gridCol w:w="5336"/>
      </w:tblGrid>
      <w:tr w:rsidR="003E11A8" w:rsidRPr="00262604" w14:paraId="66B34123" w14:textId="77777777" w:rsidTr="001D4153">
        <w:tc>
          <w:tcPr>
            <w:tcW w:w="4870" w:type="dxa"/>
            <w:shd w:val="clear" w:color="auto" w:fill="auto"/>
          </w:tcPr>
          <w:p w14:paraId="69CC96F6" w14:textId="77777777" w:rsidR="003E11A8" w:rsidRPr="00262604" w:rsidRDefault="003E11A8" w:rsidP="009321EE">
            <w:pPr>
              <w:ind w:right="-1"/>
            </w:pPr>
          </w:p>
        </w:tc>
        <w:tc>
          <w:tcPr>
            <w:tcW w:w="5336" w:type="dxa"/>
            <w:shd w:val="clear" w:color="auto" w:fill="auto"/>
          </w:tcPr>
          <w:p w14:paraId="68C8495C" w14:textId="77777777" w:rsidR="003E11A8" w:rsidRPr="00262604" w:rsidRDefault="003E11A8" w:rsidP="009321EE">
            <w:pPr>
              <w:ind w:right="-1"/>
            </w:pPr>
          </w:p>
        </w:tc>
      </w:tr>
    </w:tbl>
    <w:p w14:paraId="184270E8" w14:textId="77777777" w:rsidR="003E11A8" w:rsidRPr="00A17A43" w:rsidRDefault="003E11A8" w:rsidP="003E11A8">
      <w:pPr>
        <w:pStyle w:val="1"/>
        <w:spacing w:before="0" w:after="0"/>
        <w:rPr>
          <w:rFonts w:ascii="Times New Roman" w:hAnsi="Times New Roman"/>
          <w:b w:val="0"/>
          <w:color w:val="auto"/>
          <w:sz w:val="28"/>
          <w:szCs w:val="28"/>
        </w:rPr>
      </w:pPr>
    </w:p>
    <w:p w14:paraId="47F233F8" w14:textId="637788C5" w:rsidR="003E11A8" w:rsidRPr="00A17A43" w:rsidRDefault="003E11A8" w:rsidP="003E11A8">
      <w:pPr>
        <w:pStyle w:val="1"/>
        <w:spacing w:before="0" w:after="0"/>
        <w:rPr>
          <w:rFonts w:ascii="Times New Roman" w:hAnsi="Times New Roman"/>
          <w:b w:val="0"/>
          <w:color w:val="auto"/>
          <w:sz w:val="28"/>
          <w:szCs w:val="28"/>
        </w:rPr>
      </w:pPr>
      <w:bookmarkStart w:id="0" w:name="sub_64"/>
      <w:r w:rsidRPr="00A17A43">
        <w:rPr>
          <w:rFonts w:ascii="Times New Roman" w:hAnsi="Times New Roman"/>
          <w:b w:val="0"/>
          <w:color w:val="auto"/>
          <w:sz w:val="28"/>
          <w:szCs w:val="28"/>
        </w:rPr>
        <w:t>Порядок</w:t>
      </w:r>
      <w:r w:rsidRPr="00A17A43">
        <w:rPr>
          <w:rFonts w:ascii="Times New Roman" w:hAnsi="Times New Roman"/>
          <w:b w:val="0"/>
          <w:color w:val="auto"/>
          <w:sz w:val="28"/>
          <w:szCs w:val="28"/>
        </w:rPr>
        <w:br/>
        <w:t xml:space="preserve">предоставления </w:t>
      </w:r>
      <w:r w:rsidR="00FD0526" w:rsidRPr="00FD0526">
        <w:rPr>
          <w:rFonts w:ascii="Times New Roman" w:hAnsi="Times New Roman"/>
          <w:b w:val="0"/>
          <w:color w:val="auto"/>
          <w:sz w:val="28"/>
          <w:szCs w:val="28"/>
        </w:rPr>
        <w:t xml:space="preserve">финансовой поддержки субъектам малого и среднего предпринимательства, осуществляющим деятельность </w:t>
      </w:r>
      <w:r w:rsidR="00BB08B0">
        <w:rPr>
          <w:rFonts w:ascii="Times New Roman" w:hAnsi="Times New Roman"/>
          <w:b w:val="0"/>
          <w:color w:val="auto"/>
          <w:sz w:val="28"/>
          <w:szCs w:val="28"/>
        </w:rPr>
        <w:t>оптовой торговли</w:t>
      </w:r>
    </w:p>
    <w:p w14:paraId="31C09A12" w14:textId="77777777" w:rsidR="003E11A8" w:rsidRPr="00A17A43" w:rsidRDefault="003E11A8" w:rsidP="003E11A8"/>
    <w:p w14:paraId="44E36A5F" w14:textId="77777777" w:rsidR="003E11A8" w:rsidRPr="00A17A43" w:rsidRDefault="003E11A8" w:rsidP="003E11A8">
      <w:pPr>
        <w:jc w:val="center"/>
        <w:rPr>
          <w:sz w:val="28"/>
        </w:rPr>
      </w:pPr>
      <w:r w:rsidRPr="00A17A43">
        <w:rPr>
          <w:sz w:val="28"/>
        </w:rPr>
        <w:t>1. Общие положения</w:t>
      </w:r>
    </w:p>
    <w:p w14:paraId="6374A370" w14:textId="77777777" w:rsidR="003E11A8" w:rsidRPr="00A17A43" w:rsidRDefault="003E11A8" w:rsidP="003E11A8">
      <w:pPr>
        <w:jc w:val="both"/>
        <w:rPr>
          <w:sz w:val="28"/>
          <w:szCs w:val="28"/>
        </w:rPr>
      </w:pPr>
    </w:p>
    <w:p w14:paraId="0CAEF33B" w14:textId="7DCB6A18" w:rsidR="003E11A8" w:rsidRPr="001F15CA" w:rsidRDefault="003E11A8" w:rsidP="003E11A8">
      <w:pPr>
        <w:pStyle w:val="aa"/>
        <w:numPr>
          <w:ilvl w:val="1"/>
          <w:numId w:val="8"/>
        </w:numPr>
        <w:ind w:left="0" w:firstLine="567"/>
        <w:jc w:val="both"/>
        <w:rPr>
          <w:sz w:val="28"/>
          <w:szCs w:val="28"/>
        </w:rPr>
      </w:pPr>
      <w:r w:rsidRPr="00EF1EED">
        <w:rPr>
          <w:sz w:val="28"/>
          <w:szCs w:val="28"/>
        </w:rPr>
        <w:t xml:space="preserve">Настоящий Порядок регламентирует </w:t>
      </w:r>
      <w:r w:rsidR="00C92E85" w:rsidRPr="00EF1EED">
        <w:rPr>
          <w:sz w:val="28"/>
          <w:szCs w:val="28"/>
        </w:rPr>
        <w:t>предоставление, условия</w:t>
      </w:r>
      <w:r w:rsidRPr="00EF1EED">
        <w:rPr>
          <w:sz w:val="28"/>
          <w:szCs w:val="28"/>
        </w:rPr>
        <w:t xml:space="preserve"> </w:t>
      </w:r>
      <w:r w:rsidR="00667529" w:rsidRPr="00EF1EED">
        <w:rPr>
          <w:sz w:val="28"/>
          <w:szCs w:val="28"/>
        </w:rPr>
        <w:t xml:space="preserve">предоставления </w:t>
      </w:r>
      <w:r w:rsidR="00FD0526" w:rsidRPr="00EF1EED">
        <w:rPr>
          <w:sz w:val="28"/>
          <w:szCs w:val="28"/>
        </w:rPr>
        <w:t xml:space="preserve">финансовой поддержки субъектам малого и среднего </w:t>
      </w:r>
      <w:r w:rsidR="00FD0526" w:rsidRPr="001F15CA">
        <w:rPr>
          <w:sz w:val="28"/>
          <w:szCs w:val="28"/>
        </w:rPr>
        <w:t>предпринимательства</w:t>
      </w:r>
      <w:r w:rsidR="000A3263" w:rsidRPr="001F15CA">
        <w:rPr>
          <w:sz w:val="28"/>
          <w:szCs w:val="28"/>
        </w:rPr>
        <w:t xml:space="preserve"> (далее – СМСП)</w:t>
      </w:r>
      <w:r w:rsidR="00FD0526" w:rsidRPr="001F15CA">
        <w:rPr>
          <w:sz w:val="28"/>
          <w:szCs w:val="28"/>
        </w:rPr>
        <w:t xml:space="preserve">, осуществляющим деятельность </w:t>
      </w:r>
      <w:r w:rsidR="00BB08B0" w:rsidRPr="001F15CA">
        <w:rPr>
          <w:sz w:val="28"/>
          <w:szCs w:val="28"/>
        </w:rPr>
        <w:t>оптовой торговли</w:t>
      </w:r>
      <w:r w:rsidR="00FD0526" w:rsidRPr="001F15CA">
        <w:rPr>
          <w:sz w:val="28"/>
          <w:szCs w:val="28"/>
        </w:rPr>
        <w:t xml:space="preserve">, на </w:t>
      </w:r>
      <w:r w:rsidR="00667529" w:rsidRPr="001F15CA">
        <w:rPr>
          <w:sz w:val="28"/>
          <w:szCs w:val="28"/>
        </w:rPr>
        <w:t xml:space="preserve">финансовое </w:t>
      </w:r>
      <w:r w:rsidR="00FD0526" w:rsidRPr="001F15CA">
        <w:rPr>
          <w:sz w:val="28"/>
          <w:szCs w:val="28"/>
        </w:rPr>
        <w:t xml:space="preserve">обеспечение </w:t>
      </w:r>
      <w:r w:rsidR="00BB08B0" w:rsidRPr="001F15CA">
        <w:rPr>
          <w:sz w:val="28"/>
          <w:szCs w:val="28"/>
        </w:rPr>
        <w:t xml:space="preserve">транспортных расходов по доставке продовольственных и </w:t>
      </w:r>
      <w:r w:rsidR="00684F49" w:rsidRPr="001F15CA">
        <w:rPr>
          <w:sz w:val="28"/>
          <w:szCs w:val="28"/>
        </w:rPr>
        <w:t xml:space="preserve">(или) </w:t>
      </w:r>
      <w:r w:rsidR="00BB08B0" w:rsidRPr="001F15CA">
        <w:rPr>
          <w:sz w:val="28"/>
          <w:szCs w:val="28"/>
        </w:rPr>
        <w:t>непродовольственных товаров, за исключением подакцизных товаров</w:t>
      </w:r>
      <w:r w:rsidR="00684F49" w:rsidRPr="001F15CA">
        <w:rPr>
          <w:sz w:val="28"/>
          <w:szCs w:val="28"/>
        </w:rPr>
        <w:t>, свежих фруктов, свежих овощей</w:t>
      </w:r>
      <w:r w:rsidRPr="001F15CA">
        <w:rPr>
          <w:sz w:val="28"/>
          <w:szCs w:val="28"/>
        </w:rPr>
        <w:t>.</w:t>
      </w:r>
    </w:p>
    <w:p w14:paraId="2EB5D55B" w14:textId="750F1914" w:rsidR="003E11A8" w:rsidRPr="00EF1EED" w:rsidRDefault="003E11A8" w:rsidP="003E11A8">
      <w:pPr>
        <w:pStyle w:val="aa"/>
        <w:numPr>
          <w:ilvl w:val="1"/>
          <w:numId w:val="8"/>
        </w:numPr>
        <w:ind w:left="0" w:firstLine="567"/>
        <w:jc w:val="both"/>
        <w:rPr>
          <w:sz w:val="28"/>
          <w:szCs w:val="28"/>
        </w:rPr>
      </w:pPr>
      <w:r w:rsidRPr="001F15CA">
        <w:rPr>
          <w:sz w:val="28"/>
          <w:szCs w:val="28"/>
        </w:rPr>
        <w:t>Финансовая</w:t>
      </w:r>
      <w:r w:rsidRPr="00270869">
        <w:rPr>
          <w:sz w:val="28"/>
          <w:szCs w:val="28"/>
        </w:rPr>
        <w:t xml:space="preserve"> поддержка СМСП предоставляется АНО «Камчатский центр поддержки предпринимательства» (далее – Центр) в пределах субсидии из бюджета Камчатского края, предоставленной Центру на реализацию отдельных мероприятий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01.07.2021 № </w:t>
      </w:r>
      <w:r w:rsidRPr="00500A61">
        <w:rPr>
          <w:sz w:val="28"/>
          <w:szCs w:val="28"/>
        </w:rPr>
        <w:t xml:space="preserve">277-П, </w:t>
      </w:r>
      <w:r w:rsidR="00DE09C9" w:rsidRPr="00500A61">
        <w:rPr>
          <w:sz w:val="28"/>
          <w:szCs w:val="28"/>
        </w:rPr>
        <w:t xml:space="preserve">в рамках заключенных Центром </w:t>
      </w:r>
      <w:r w:rsidR="00CF1012" w:rsidRPr="00500A61">
        <w:rPr>
          <w:sz w:val="28"/>
          <w:szCs w:val="28"/>
        </w:rPr>
        <w:t xml:space="preserve">с Министерством </w:t>
      </w:r>
      <w:r w:rsidR="004F2EC4">
        <w:rPr>
          <w:sz w:val="28"/>
          <w:szCs w:val="28"/>
        </w:rPr>
        <w:t>экономического развития</w:t>
      </w:r>
      <w:r w:rsidR="00CF1012" w:rsidRPr="00500A61">
        <w:rPr>
          <w:sz w:val="28"/>
          <w:szCs w:val="28"/>
        </w:rPr>
        <w:t xml:space="preserve"> </w:t>
      </w:r>
      <w:r w:rsidR="00CF1012" w:rsidRPr="00EF1EED">
        <w:rPr>
          <w:sz w:val="28"/>
          <w:szCs w:val="28"/>
        </w:rPr>
        <w:t xml:space="preserve">Камчатского края </w:t>
      </w:r>
      <w:r w:rsidR="00DE09C9" w:rsidRPr="00EF1EED">
        <w:rPr>
          <w:sz w:val="28"/>
          <w:szCs w:val="28"/>
        </w:rPr>
        <w:t>соглашений о предоставлении субсиди</w:t>
      </w:r>
      <w:r w:rsidR="00CF1012" w:rsidRPr="00EF1EED">
        <w:rPr>
          <w:sz w:val="28"/>
          <w:szCs w:val="28"/>
        </w:rPr>
        <w:t>й</w:t>
      </w:r>
      <w:r w:rsidRPr="00EF1EED">
        <w:rPr>
          <w:sz w:val="28"/>
          <w:szCs w:val="28"/>
        </w:rPr>
        <w:t>.</w:t>
      </w:r>
    </w:p>
    <w:p w14:paraId="10C6E35F" w14:textId="5FBE8003" w:rsidR="003E11A8" w:rsidRPr="00EF1EED" w:rsidRDefault="003E11A8" w:rsidP="003E11A8">
      <w:pPr>
        <w:pStyle w:val="aa"/>
        <w:numPr>
          <w:ilvl w:val="1"/>
          <w:numId w:val="8"/>
        </w:numPr>
        <w:autoSpaceDE w:val="0"/>
        <w:autoSpaceDN w:val="0"/>
        <w:adjustRightInd w:val="0"/>
        <w:ind w:left="0" w:firstLine="567"/>
        <w:jc w:val="both"/>
        <w:rPr>
          <w:sz w:val="28"/>
          <w:szCs w:val="28"/>
        </w:rPr>
      </w:pPr>
      <w:r w:rsidRPr="00EF1EED">
        <w:rPr>
          <w:sz w:val="28"/>
          <w:szCs w:val="28"/>
        </w:rPr>
        <w:t xml:space="preserve">Порядок </w:t>
      </w:r>
      <w:r w:rsidR="00667529" w:rsidRPr="00EF1EED">
        <w:rPr>
          <w:sz w:val="28"/>
          <w:szCs w:val="28"/>
        </w:rPr>
        <w:t xml:space="preserve">предоставления финансовой поддержки субъектам малого и среднего предпринимательства, осуществляющим деятельность </w:t>
      </w:r>
      <w:r w:rsidR="00684F49">
        <w:rPr>
          <w:sz w:val="28"/>
          <w:szCs w:val="28"/>
        </w:rPr>
        <w:t>оптовой торговли</w:t>
      </w:r>
      <w:r w:rsidR="00667529" w:rsidRPr="00EF1EED">
        <w:rPr>
          <w:sz w:val="28"/>
          <w:szCs w:val="28"/>
        </w:rPr>
        <w:t xml:space="preserve"> (далее – Порядок)</w:t>
      </w:r>
      <w:r w:rsidR="00EF1EED" w:rsidRPr="00EF1EED">
        <w:rPr>
          <w:sz w:val="28"/>
          <w:szCs w:val="28"/>
        </w:rPr>
        <w:t>,</w:t>
      </w:r>
      <w:r w:rsidR="00667529" w:rsidRPr="00EF1EED">
        <w:rPr>
          <w:sz w:val="28"/>
          <w:szCs w:val="28"/>
        </w:rPr>
        <w:t xml:space="preserve"> </w:t>
      </w:r>
      <w:r w:rsidRPr="00EF1EED">
        <w:rPr>
          <w:sz w:val="28"/>
          <w:szCs w:val="28"/>
        </w:rPr>
        <w:t xml:space="preserve">определяет проведение отбора </w:t>
      </w:r>
      <w:r w:rsidRPr="00EF1EED">
        <w:rPr>
          <w:rFonts w:eastAsiaTheme="minorHAnsi"/>
          <w:sz w:val="28"/>
          <w:szCs w:val="28"/>
          <w:lang w:eastAsia="en-US"/>
        </w:rPr>
        <w:t>получателей средств финансовой поддержки на основании заявок, направленных СМСП для участия в отборе, исходя из соответствия СМСП критериям отбора и очередности поступления заявок на участие в отборе</w:t>
      </w:r>
      <w:r w:rsidRPr="00EF1EED">
        <w:rPr>
          <w:sz w:val="28"/>
          <w:szCs w:val="28"/>
        </w:rPr>
        <w:t>.</w:t>
      </w:r>
    </w:p>
    <w:p w14:paraId="390D68C9" w14:textId="77777777" w:rsidR="003E11A8" w:rsidRPr="00270869" w:rsidRDefault="003E11A8" w:rsidP="003E11A8">
      <w:pPr>
        <w:pStyle w:val="aa"/>
        <w:ind w:left="0" w:firstLine="567"/>
        <w:jc w:val="both"/>
        <w:rPr>
          <w:sz w:val="28"/>
          <w:szCs w:val="28"/>
        </w:rPr>
      </w:pPr>
      <w:r w:rsidRPr="00270869">
        <w:rPr>
          <w:sz w:val="28"/>
          <w:szCs w:val="28"/>
        </w:rPr>
        <w:t>1.4.  В Порядке используются следующие понятия:</w:t>
      </w:r>
    </w:p>
    <w:p w14:paraId="24C01FE5" w14:textId="11D4E2B2" w:rsidR="003E11A8" w:rsidRPr="00270869" w:rsidRDefault="003E11A8" w:rsidP="00FD0526">
      <w:pPr>
        <w:autoSpaceDE w:val="0"/>
        <w:autoSpaceDN w:val="0"/>
        <w:adjustRightInd w:val="0"/>
        <w:ind w:firstLine="567"/>
        <w:jc w:val="both"/>
        <w:rPr>
          <w:sz w:val="28"/>
          <w:szCs w:val="28"/>
        </w:rPr>
      </w:pPr>
      <w:r w:rsidRPr="00FD0526">
        <w:rPr>
          <w:sz w:val="28"/>
          <w:szCs w:val="28"/>
        </w:rPr>
        <w:t xml:space="preserve">1) организатор </w:t>
      </w:r>
      <w:r w:rsidRPr="00270869">
        <w:rPr>
          <w:sz w:val="28"/>
          <w:szCs w:val="28"/>
        </w:rPr>
        <w:t>отбора – Центр;</w:t>
      </w:r>
    </w:p>
    <w:p w14:paraId="79946B68" w14:textId="4B3F2E69" w:rsidR="003E11A8" w:rsidRPr="00270869" w:rsidRDefault="00FD0526" w:rsidP="003E11A8">
      <w:pPr>
        <w:ind w:firstLine="567"/>
        <w:jc w:val="both"/>
        <w:rPr>
          <w:bCs/>
          <w:sz w:val="28"/>
          <w:szCs w:val="28"/>
        </w:rPr>
      </w:pPr>
      <w:r>
        <w:rPr>
          <w:bCs/>
          <w:sz w:val="28"/>
          <w:szCs w:val="28"/>
        </w:rPr>
        <w:t>2</w:t>
      </w:r>
      <w:r w:rsidR="003E11A8" w:rsidRPr="00270869">
        <w:rPr>
          <w:bCs/>
          <w:sz w:val="28"/>
          <w:szCs w:val="28"/>
        </w:rPr>
        <w:t xml:space="preserve">) Наблюдательный совет - Наблюдательный совет АНО «Камчатский центр поддержки предпринимательства», формируемый Министерством </w:t>
      </w:r>
      <w:r w:rsidR="004F2EC4">
        <w:rPr>
          <w:bCs/>
          <w:sz w:val="28"/>
          <w:szCs w:val="28"/>
        </w:rPr>
        <w:t>экономического развития</w:t>
      </w:r>
      <w:r w:rsidR="003E11A8" w:rsidRPr="00270869">
        <w:rPr>
          <w:bCs/>
          <w:sz w:val="28"/>
          <w:szCs w:val="28"/>
        </w:rPr>
        <w:t xml:space="preserve"> Камчатского края;</w:t>
      </w:r>
    </w:p>
    <w:p w14:paraId="4DE95F1B" w14:textId="459F91CA" w:rsidR="003E11A8" w:rsidRPr="00270869" w:rsidRDefault="00FD0526" w:rsidP="003E11A8">
      <w:pPr>
        <w:pStyle w:val="aa"/>
        <w:ind w:left="0" w:firstLine="567"/>
        <w:jc w:val="both"/>
        <w:rPr>
          <w:bCs/>
          <w:sz w:val="28"/>
          <w:szCs w:val="28"/>
        </w:rPr>
      </w:pPr>
      <w:r>
        <w:rPr>
          <w:sz w:val="28"/>
          <w:szCs w:val="28"/>
        </w:rPr>
        <w:t>3</w:t>
      </w:r>
      <w:r w:rsidR="003E11A8" w:rsidRPr="00270869">
        <w:rPr>
          <w:sz w:val="28"/>
          <w:szCs w:val="28"/>
        </w:rPr>
        <w:t xml:space="preserve">) </w:t>
      </w:r>
      <w:r w:rsidR="003E11A8" w:rsidRPr="00270869">
        <w:rPr>
          <w:sz w:val="28"/>
          <w:szCs w:val="28"/>
          <w:lang w:eastAsia="x-none"/>
        </w:rPr>
        <w:t xml:space="preserve">комиссия по определению получателей средств финансовой поддержки </w:t>
      </w:r>
      <w:r w:rsidR="003E11A8" w:rsidRPr="00270869">
        <w:rPr>
          <w:bCs/>
          <w:sz w:val="28"/>
          <w:szCs w:val="28"/>
        </w:rPr>
        <w:t xml:space="preserve">– комиссия, созданная Наблюдательным советом Центра, для определения получателей средств финансовой поддержки; </w:t>
      </w:r>
    </w:p>
    <w:p w14:paraId="0CF25F0F" w14:textId="4F5FE3CE" w:rsidR="003E11A8" w:rsidRPr="002C1DD7" w:rsidRDefault="00FD0526" w:rsidP="003E11A8">
      <w:pPr>
        <w:pStyle w:val="aa"/>
        <w:ind w:left="0" w:firstLine="567"/>
        <w:jc w:val="both"/>
        <w:rPr>
          <w:sz w:val="28"/>
          <w:szCs w:val="28"/>
        </w:rPr>
      </w:pPr>
      <w:r w:rsidRPr="002C1DD7">
        <w:rPr>
          <w:sz w:val="28"/>
          <w:szCs w:val="28"/>
        </w:rPr>
        <w:t>4</w:t>
      </w:r>
      <w:r w:rsidR="003E11A8" w:rsidRPr="002C1DD7">
        <w:rPr>
          <w:sz w:val="28"/>
          <w:szCs w:val="28"/>
        </w:rPr>
        <w:t>) заявитель – индивидуальный предприниматель или юридическое лицо, подавш</w:t>
      </w:r>
      <w:r w:rsidR="000A3263" w:rsidRPr="002C1DD7">
        <w:rPr>
          <w:sz w:val="28"/>
          <w:szCs w:val="28"/>
        </w:rPr>
        <w:t>ий(</w:t>
      </w:r>
      <w:r w:rsidR="003E11A8" w:rsidRPr="002C1DD7">
        <w:rPr>
          <w:sz w:val="28"/>
          <w:szCs w:val="28"/>
        </w:rPr>
        <w:t>ее</w:t>
      </w:r>
      <w:r w:rsidR="000A3263" w:rsidRPr="002C1DD7">
        <w:rPr>
          <w:sz w:val="28"/>
          <w:szCs w:val="28"/>
        </w:rPr>
        <w:t>)</w:t>
      </w:r>
      <w:r w:rsidR="003E11A8" w:rsidRPr="002C1DD7">
        <w:rPr>
          <w:sz w:val="28"/>
          <w:szCs w:val="28"/>
        </w:rPr>
        <w:t xml:space="preserve"> заявку на участие в отборе;</w:t>
      </w:r>
    </w:p>
    <w:p w14:paraId="49358A88" w14:textId="095F81A3" w:rsidR="003E11A8" w:rsidRPr="00270869" w:rsidRDefault="00FD0526" w:rsidP="003E11A8">
      <w:pPr>
        <w:pStyle w:val="aa"/>
        <w:ind w:left="0" w:firstLine="567"/>
        <w:jc w:val="both"/>
        <w:rPr>
          <w:bCs/>
          <w:sz w:val="28"/>
          <w:szCs w:val="28"/>
        </w:rPr>
      </w:pPr>
      <w:r w:rsidRPr="002C1DD7">
        <w:rPr>
          <w:sz w:val="28"/>
          <w:szCs w:val="28"/>
        </w:rPr>
        <w:lastRenderedPageBreak/>
        <w:t>5</w:t>
      </w:r>
      <w:r w:rsidR="002C1DD7">
        <w:rPr>
          <w:sz w:val="28"/>
          <w:szCs w:val="28"/>
        </w:rPr>
        <w:t>)</w:t>
      </w:r>
      <w:r w:rsidR="003E11A8" w:rsidRPr="002C1DD7">
        <w:rPr>
          <w:sz w:val="28"/>
          <w:szCs w:val="28"/>
        </w:rPr>
        <w:t xml:space="preserve"> заявка</w:t>
      </w:r>
      <w:r w:rsidR="003E11A8" w:rsidRPr="00270869">
        <w:rPr>
          <w:bCs/>
          <w:sz w:val="28"/>
          <w:szCs w:val="28"/>
        </w:rPr>
        <w:t xml:space="preserve"> – пакет документов, предоставляемый заявителем в соответствии с приложениями 1 и 2 настоящего Порядка.</w:t>
      </w:r>
    </w:p>
    <w:p w14:paraId="26105335" w14:textId="77777777" w:rsidR="003E11A8" w:rsidRPr="00270869" w:rsidRDefault="003E11A8" w:rsidP="003E11A8">
      <w:pPr>
        <w:pStyle w:val="aa"/>
        <w:numPr>
          <w:ilvl w:val="1"/>
          <w:numId w:val="10"/>
        </w:numPr>
        <w:ind w:left="0" w:firstLine="567"/>
        <w:jc w:val="both"/>
        <w:rPr>
          <w:sz w:val="28"/>
          <w:lang w:eastAsia="x-none"/>
        </w:rPr>
      </w:pPr>
      <w:r w:rsidRPr="00270869">
        <w:rPr>
          <w:sz w:val="28"/>
          <w:lang w:eastAsia="x-none"/>
        </w:rPr>
        <w:t xml:space="preserve">Информация о проведении приема документов размещается в средствах массовой информации, а также может дублироваться в сети Интернет по адресу: http://kamgov.ru и (или) </w:t>
      </w:r>
      <w:hyperlink r:id="rId6" w:history="1">
        <w:r w:rsidRPr="00270869">
          <w:rPr>
            <w:rStyle w:val="a3"/>
            <w:color w:val="auto"/>
            <w:sz w:val="28"/>
            <w:lang w:eastAsia="x-none"/>
          </w:rPr>
          <w:t>http://</w:t>
        </w:r>
        <w:r w:rsidRPr="00270869">
          <w:rPr>
            <w:rStyle w:val="a3"/>
            <w:color w:val="auto"/>
            <w:sz w:val="28"/>
            <w:szCs w:val="28"/>
          </w:rPr>
          <w:t>мойбизнес41.рф</w:t>
        </w:r>
      </w:hyperlink>
      <w:r w:rsidRPr="00270869">
        <w:rPr>
          <w:sz w:val="28"/>
          <w:lang w:eastAsia="x-none"/>
        </w:rPr>
        <w:t>.</w:t>
      </w:r>
    </w:p>
    <w:p w14:paraId="5B54DCE3" w14:textId="0270BDE9" w:rsidR="003E11A8" w:rsidRPr="00A17A43" w:rsidRDefault="003E11A8" w:rsidP="003E11A8">
      <w:pPr>
        <w:pStyle w:val="aa"/>
        <w:numPr>
          <w:ilvl w:val="1"/>
          <w:numId w:val="10"/>
        </w:numPr>
        <w:ind w:left="0" w:firstLine="567"/>
        <w:jc w:val="both"/>
        <w:rPr>
          <w:sz w:val="28"/>
          <w:szCs w:val="28"/>
        </w:rPr>
      </w:pPr>
      <w:r w:rsidRPr="00270869">
        <w:rPr>
          <w:sz w:val="28"/>
          <w:szCs w:val="28"/>
        </w:rPr>
        <w:t>Решение о предоставлении</w:t>
      </w:r>
      <w:r w:rsidRPr="00270869">
        <w:rPr>
          <w:sz w:val="28"/>
          <w:lang w:eastAsia="x-none"/>
        </w:rPr>
        <w:t xml:space="preserve"> финансовой поддержки либо об отказе в ее предоставлении</w:t>
      </w:r>
      <w:r w:rsidRPr="00A17A43">
        <w:rPr>
          <w:sz w:val="28"/>
          <w:lang w:eastAsia="x-none"/>
        </w:rPr>
        <w:t xml:space="preserve"> в соответствии с настоящим Порядком определяются в </w:t>
      </w:r>
      <w:r w:rsidRPr="002C1DD7">
        <w:rPr>
          <w:sz w:val="28"/>
          <w:lang w:eastAsia="x-none"/>
        </w:rPr>
        <w:t xml:space="preserve">течение </w:t>
      </w:r>
      <w:r w:rsidR="000A1FD0" w:rsidRPr="000A1FD0">
        <w:rPr>
          <w:sz w:val="28"/>
          <w:lang w:eastAsia="x-none"/>
        </w:rPr>
        <w:t>45</w:t>
      </w:r>
      <w:r w:rsidRPr="002C1DD7">
        <w:rPr>
          <w:sz w:val="28"/>
          <w:lang w:eastAsia="x-none"/>
        </w:rPr>
        <w:t xml:space="preserve"> рабочих</w:t>
      </w:r>
      <w:r w:rsidRPr="00A17A43">
        <w:rPr>
          <w:sz w:val="28"/>
          <w:lang w:eastAsia="x-none"/>
        </w:rPr>
        <w:t xml:space="preserve"> дней со дня </w:t>
      </w:r>
      <w:r w:rsidRPr="00A17A43">
        <w:rPr>
          <w:sz w:val="28"/>
          <w:szCs w:val="28"/>
        </w:rPr>
        <w:t xml:space="preserve">поступления заявления о предоставлении </w:t>
      </w:r>
      <w:r w:rsidRPr="00A17A43">
        <w:rPr>
          <w:sz w:val="28"/>
          <w:lang w:eastAsia="x-none"/>
        </w:rPr>
        <w:t>финансовой поддержки</w:t>
      </w:r>
      <w:r w:rsidRPr="00A17A43">
        <w:rPr>
          <w:sz w:val="28"/>
          <w:szCs w:val="28"/>
        </w:rPr>
        <w:t xml:space="preserve"> </w:t>
      </w:r>
      <w:r w:rsidR="00894A5B">
        <w:rPr>
          <w:sz w:val="28"/>
          <w:szCs w:val="28"/>
        </w:rPr>
        <w:t>организатору отбора</w:t>
      </w:r>
      <w:r w:rsidRPr="00A17A43">
        <w:rPr>
          <w:sz w:val="28"/>
          <w:szCs w:val="28"/>
        </w:rPr>
        <w:t>.</w:t>
      </w:r>
    </w:p>
    <w:p w14:paraId="61AAD8FD" w14:textId="77777777" w:rsidR="003E11A8" w:rsidRPr="00A17A43" w:rsidRDefault="003E11A8" w:rsidP="003E11A8">
      <w:pPr>
        <w:pStyle w:val="aa"/>
        <w:ind w:left="1170"/>
        <w:jc w:val="both"/>
        <w:rPr>
          <w:sz w:val="28"/>
        </w:rPr>
      </w:pPr>
    </w:p>
    <w:p w14:paraId="72534AA8" w14:textId="77777777" w:rsidR="003E11A8" w:rsidRPr="00A17A43" w:rsidRDefault="003E11A8" w:rsidP="003E11A8">
      <w:pPr>
        <w:jc w:val="center"/>
        <w:rPr>
          <w:bCs/>
          <w:sz w:val="28"/>
        </w:rPr>
      </w:pPr>
      <w:r w:rsidRPr="00A17A43">
        <w:rPr>
          <w:sz w:val="28"/>
        </w:rPr>
        <w:t>2. Требования к заявителям и у</w:t>
      </w:r>
      <w:r w:rsidRPr="00A17A43">
        <w:rPr>
          <w:bCs/>
          <w:sz w:val="28"/>
        </w:rPr>
        <w:t xml:space="preserve">словия предоставления </w:t>
      </w:r>
      <w:r w:rsidRPr="00A17A43">
        <w:rPr>
          <w:sz w:val="28"/>
        </w:rPr>
        <w:t>финансовой поддержки</w:t>
      </w:r>
    </w:p>
    <w:p w14:paraId="00640CB1" w14:textId="77777777" w:rsidR="003E11A8" w:rsidRPr="00A17A43" w:rsidRDefault="003E11A8" w:rsidP="0088361B">
      <w:pPr>
        <w:tabs>
          <w:tab w:val="left" w:pos="1134"/>
        </w:tabs>
        <w:ind w:firstLine="567"/>
        <w:jc w:val="both"/>
        <w:rPr>
          <w:sz w:val="28"/>
          <w:szCs w:val="28"/>
        </w:rPr>
      </w:pPr>
    </w:p>
    <w:bookmarkEnd w:id="0"/>
    <w:p w14:paraId="60A03922" w14:textId="7372CEC8" w:rsidR="003E11A8" w:rsidRPr="00434F76" w:rsidRDefault="00CD2728" w:rsidP="002C1DD7">
      <w:pPr>
        <w:pStyle w:val="aa"/>
        <w:numPr>
          <w:ilvl w:val="1"/>
          <w:numId w:val="19"/>
        </w:numPr>
        <w:tabs>
          <w:tab w:val="left" w:pos="851"/>
        </w:tabs>
        <w:ind w:left="0" w:firstLine="567"/>
        <w:jc w:val="both"/>
        <w:rPr>
          <w:sz w:val="28"/>
          <w:szCs w:val="28"/>
        </w:rPr>
      </w:pPr>
      <w:r w:rsidRPr="00434F76">
        <w:rPr>
          <w:sz w:val="28"/>
          <w:szCs w:val="28"/>
        </w:rPr>
        <w:t>Финансовая поддержка предоставляется</w:t>
      </w:r>
      <w:r w:rsidR="002C1DD7" w:rsidRPr="00434F76">
        <w:rPr>
          <w:sz w:val="28"/>
          <w:szCs w:val="28"/>
        </w:rPr>
        <w:t xml:space="preserve"> заявителям, осуществляющим деятельность </w:t>
      </w:r>
      <w:r w:rsidR="005F3250" w:rsidRPr="00434F76">
        <w:rPr>
          <w:sz w:val="28"/>
          <w:szCs w:val="28"/>
        </w:rPr>
        <w:t>оптовой торговли продовольственными и (или) непродовольственными товарами</w:t>
      </w:r>
      <w:r w:rsidR="002C1DD7" w:rsidRPr="00434F76">
        <w:rPr>
          <w:sz w:val="28"/>
          <w:szCs w:val="28"/>
        </w:rPr>
        <w:t>,</w:t>
      </w:r>
      <w:r w:rsidRPr="00434F76">
        <w:rPr>
          <w:sz w:val="28"/>
          <w:szCs w:val="28"/>
        </w:rPr>
        <w:t xml:space="preserve"> на финансирование</w:t>
      </w:r>
      <w:r w:rsidR="003E11A8" w:rsidRPr="00434F76">
        <w:rPr>
          <w:sz w:val="28"/>
          <w:szCs w:val="28"/>
        </w:rPr>
        <w:t xml:space="preserve"> </w:t>
      </w:r>
      <w:r w:rsidR="00684F49" w:rsidRPr="00434F76">
        <w:rPr>
          <w:sz w:val="28"/>
          <w:szCs w:val="28"/>
        </w:rPr>
        <w:t>транспортных расходов</w:t>
      </w:r>
      <w:r w:rsidR="001F15CA" w:rsidRPr="00434F76">
        <w:rPr>
          <w:sz w:val="28"/>
          <w:szCs w:val="28"/>
        </w:rPr>
        <w:t xml:space="preserve"> (перевозка железнодорожным и </w:t>
      </w:r>
      <w:r w:rsidR="00725FCC" w:rsidRPr="00434F76">
        <w:rPr>
          <w:sz w:val="28"/>
          <w:szCs w:val="28"/>
        </w:rPr>
        <w:t xml:space="preserve">(или) </w:t>
      </w:r>
      <w:r w:rsidR="001F15CA" w:rsidRPr="00434F76">
        <w:rPr>
          <w:sz w:val="28"/>
          <w:szCs w:val="28"/>
        </w:rPr>
        <w:t>морским транспортом)</w:t>
      </w:r>
      <w:r w:rsidR="00D0058A" w:rsidRPr="00434F76">
        <w:rPr>
          <w:sz w:val="28"/>
          <w:szCs w:val="28"/>
        </w:rPr>
        <w:t>,</w:t>
      </w:r>
      <w:r w:rsidR="00684F49" w:rsidRPr="00434F76">
        <w:rPr>
          <w:sz w:val="28"/>
          <w:szCs w:val="28"/>
        </w:rPr>
        <w:t xml:space="preserve"> </w:t>
      </w:r>
      <w:r w:rsidR="00D0058A" w:rsidRPr="00434F76">
        <w:rPr>
          <w:sz w:val="28"/>
          <w:szCs w:val="28"/>
        </w:rPr>
        <w:t>экспедиторского вознаграждения, услуг страхования груза</w:t>
      </w:r>
      <w:r w:rsidR="00AF6686" w:rsidRPr="00434F76">
        <w:rPr>
          <w:sz w:val="28"/>
          <w:szCs w:val="28"/>
        </w:rPr>
        <w:t>, услуг</w:t>
      </w:r>
      <w:r w:rsidR="00D0058A" w:rsidRPr="00434F76">
        <w:rPr>
          <w:sz w:val="28"/>
          <w:szCs w:val="28"/>
        </w:rPr>
        <w:t xml:space="preserve"> </w:t>
      </w:r>
      <w:r w:rsidR="00AF6686" w:rsidRPr="00434F76">
        <w:rPr>
          <w:sz w:val="28"/>
          <w:szCs w:val="28"/>
        </w:rPr>
        <w:t xml:space="preserve">по погрузке </w:t>
      </w:r>
      <w:r w:rsidR="00863F27">
        <w:rPr>
          <w:sz w:val="28"/>
          <w:szCs w:val="28"/>
        </w:rPr>
        <w:t>и</w:t>
      </w:r>
      <w:r w:rsidR="00AF6686" w:rsidRPr="00434F76">
        <w:rPr>
          <w:sz w:val="28"/>
          <w:szCs w:val="28"/>
        </w:rPr>
        <w:t>(ил</w:t>
      </w:r>
      <w:r w:rsidR="00D0058A" w:rsidRPr="00434F76">
        <w:rPr>
          <w:sz w:val="28"/>
          <w:szCs w:val="28"/>
        </w:rPr>
        <w:t>и</w:t>
      </w:r>
      <w:r w:rsidR="00AF6686" w:rsidRPr="00434F76">
        <w:rPr>
          <w:sz w:val="28"/>
          <w:szCs w:val="28"/>
        </w:rPr>
        <w:t>) разгрузке</w:t>
      </w:r>
      <w:r w:rsidR="001F15CA" w:rsidRPr="00434F76">
        <w:rPr>
          <w:sz w:val="28"/>
          <w:szCs w:val="28"/>
        </w:rPr>
        <w:t xml:space="preserve"> и</w:t>
      </w:r>
      <w:r w:rsidR="00D0058A" w:rsidRPr="00434F76">
        <w:rPr>
          <w:sz w:val="28"/>
          <w:szCs w:val="28"/>
        </w:rPr>
        <w:t xml:space="preserve"> иных услуг </w:t>
      </w:r>
      <w:r w:rsidR="00684F49" w:rsidRPr="00434F76">
        <w:rPr>
          <w:sz w:val="28"/>
          <w:szCs w:val="28"/>
        </w:rPr>
        <w:t>по доставке продовольственных и (или) непродовольственных товаров, за исключением подакцизных товаров, свежих фруктов, свежих овощей</w:t>
      </w:r>
      <w:r w:rsidR="00D0058A" w:rsidRPr="00434F76">
        <w:rPr>
          <w:sz w:val="28"/>
          <w:szCs w:val="28"/>
        </w:rPr>
        <w:t>, к месту ведения деятельности на территории Камчатского края</w:t>
      </w:r>
      <w:r w:rsidR="004244F7" w:rsidRPr="00434F76">
        <w:rPr>
          <w:sz w:val="28"/>
          <w:szCs w:val="28"/>
        </w:rPr>
        <w:t>.</w:t>
      </w:r>
    </w:p>
    <w:p w14:paraId="737E3956" w14:textId="3DEF7233" w:rsidR="00CD2728" w:rsidRPr="00CD2728" w:rsidRDefault="003E11A8" w:rsidP="0088361B">
      <w:pPr>
        <w:tabs>
          <w:tab w:val="left" w:pos="567"/>
        </w:tabs>
        <w:ind w:firstLine="567"/>
        <w:jc w:val="both"/>
        <w:rPr>
          <w:sz w:val="28"/>
          <w:szCs w:val="28"/>
        </w:rPr>
      </w:pPr>
      <w:r w:rsidRPr="005125D8">
        <w:rPr>
          <w:sz w:val="28"/>
          <w:szCs w:val="28"/>
        </w:rPr>
        <w:t xml:space="preserve">2.2. </w:t>
      </w:r>
      <w:r w:rsidR="00CD2728" w:rsidRPr="005125D8">
        <w:rPr>
          <w:sz w:val="28"/>
          <w:szCs w:val="28"/>
        </w:rPr>
        <w:t>Финансовая поддержка предоставля</w:t>
      </w:r>
      <w:r w:rsidR="00C92E85">
        <w:rPr>
          <w:sz w:val="28"/>
          <w:szCs w:val="28"/>
        </w:rPr>
        <w:t>е</w:t>
      </w:r>
      <w:r w:rsidR="00CD2728" w:rsidRPr="005125D8">
        <w:rPr>
          <w:sz w:val="28"/>
          <w:szCs w:val="28"/>
        </w:rPr>
        <w:t>тся</w:t>
      </w:r>
      <w:r w:rsidR="001159A1">
        <w:rPr>
          <w:sz w:val="28"/>
          <w:szCs w:val="28"/>
        </w:rPr>
        <w:t xml:space="preserve"> заявителю</w:t>
      </w:r>
      <w:r w:rsidR="00CD2728" w:rsidRPr="005125D8">
        <w:rPr>
          <w:sz w:val="28"/>
          <w:szCs w:val="28"/>
        </w:rPr>
        <w:t xml:space="preserve"> в размере, указанном в заявлении </w:t>
      </w:r>
      <w:r w:rsidR="00C92E85">
        <w:rPr>
          <w:sz w:val="28"/>
          <w:szCs w:val="28"/>
        </w:rPr>
        <w:t>такого заявителя,</w:t>
      </w:r>
      <w:r w:rsidR="00CD2728" w:rsidRPr="005125D8">
        <w:rPr>
          <w:sz w:val="28"/>
          <w:szCs w:val="28"/>
        </w:rPr>
        <w:t xml:space="preserve"> но не более </w:t>
      </w:r>
      <w:r w:rsidR="005125D8" w:rsidRPr="005125D8">
        <w:rPr>
          <w:sz w:val="28"/>
          <w:szCs w:val="28"/>
        </w:rPr>
        <w:t xml:space="preserve">1 </w:t>
      </w:r>
      <w:r w:rsidR="00CD2728" w:rsidRPr="005125D8">
        <w:rPr>
          <w:sz w:val="28"/>
          <w:szCs w:val="28"/>
        </w:rPr>
        <w:t>00</w:t>
      </w:r>
      <w:r w:rsidR="00901C6A" w:rsidRPr="00901C6A">
        <w:rPr>
          <w:sz w:val="28"/>
          <w:szCs w:val="28"/>
        </w:rPr>
        <w:t>0</w:t>
      </w:r>
      <w:r w:rsidR="00CD2728" w:rsidRPr="005125D8">
        <w:rPr>
          <w:sz w:val="28"/>
          <w:szCs w:val="28"/>
        </w:rPr>
        <w:t xml:space="preserve"> тыс. рублей. </w:t>
      </w:r>
      <w:r w:rsidR="00CD2728" w:rsidRPr="005125D8">
        <w:rPr>
          <w:rFonts w:eastAsiaTheme="minorHAnsi"/>
          <w:sz w:val="28"/>
          <w:szCs w:val="28"/>
          <w:lang w:eastAsia="en-US"/>
        </w:rPr>
        <w:t xml:space="preserve">В случае, если на дату принятия решения о предоставлении </w:t>
      </w:r>
      <w:r w:rsidR="006D502B" w:rsidRPr="005125D8">
        <w:rPr>
          <w:rFonts w:eastAsiaTheme="minorHAnsi"/>
          <w:sz w:val="28"/>
          <w:szCs w:val="28"/>
          <w:lang w:eastAsia="en-US"/>
        </w:rPr>
        <w:t>финансовой поддержки</w:t>
      </w:r>
      <w:r w:rsidR="00CD2728" w:rsidRPr="005125D8">
        <w:rPr>
          <w:rFonts w:eastAsiaTheme="minorHAnsi"/>
          <w:sz w:val="28"/>
          <w:szCs w:val="28"/>
          <w:lang w:eastAsia="en-US"/>
        </w:rPr>
        <w:t xml:space="preserve"> запрашиваемая </w:t>
      </w:r>
      <w:r w:rsidR="00667529">
        <w:rPr>
          <w:rFonts w:eastAsiaTheme="minorHAnsi"/>
          <w:sz w:val="28"/>
          <w:szCs w:val="28"/>
          <w:lang w:eastAsia="en-US"/>
        </w:rPr>
        <w:t>заявителем</w:t>
      </w:r>
      <w:r w:rsidR="00CD2728" w:rsidRPr="005125D8">
        <w:rPr>
          <w:rFonts w:eastAsiaTheme="minorHAnsi"/>
          <w:sz w:val="28"/>
          <w:szCs w:val="28"/>
          <w:lang w:eastAsia="en-US"/>
        </w:rPr>
        <w:t xml:space="preserve"> сумма </w:t>
      </w:r>
      <w:r w:rsidR="006D502B" w:rsidRPr="005125D8">
        <w:rPr>
          <w:rFonts w:eastAsiaTheme="minorHAnsi"/>
          <w:sz w:val="28"/>
          <w:szCs w:val="28"/>
          <w:lang w:eastAsia="en-US"/>
        </w:rPr>
        <w:t>финансовой поддержки</w:t>
      </w:r>
      <w:r w:rsidR="00CD2728" w:rsidRPr="005125D8">
        <w:rPr>
          <w:rFonts w:eastAsiaTheme="minorHAnsi"/>
          <w:sz w:val="28"/>
          <w:szCs w:val="28"/>
          <w:lang w:eastAsia="en-US"/>
        </w:rPr>
        <w:t xml:space="preserve"> превышает остаток выделенных из краевого бюджета лимитов денежных средств, размер предоставляемой </w:t>
      </w:r>
      <w:r w:rsidR="006D502B" w:rsidRPr="005125D8">
        <w:rPr>
          <w:rFonts w:eastAsiaTheme="minorHAnsi"/>
          <w:sz w:val="28"/>
          <w:szCs w:val="28"/>
          <w:lang w:eastAsia="en-US"/>
        </w:rPr>
        <w:t>финансовой поддержки</w:t>
      </w:r>
      <w:r w:rsidR="00CD2728" w:rsidRPr="005125D8">
        <w:rPr>
          <w:rFonts w:eastAsiaTheme="minorHAnsi"/>
          <w:sz w:val="28"/>
          <w:szCs w:val="28"/>
          <w:lang w:eastAsia="en-US"/>
        </w:rPr>
        <w:t xml:space="preserve"> может быть уменьшен по согласованию с СМСП</w:t>
      </w:r>
      <w:r w:rsidR="00CD2728" w:rsidRPr="005125D8">
        <w:rPr>
          <w:sz w:val="28"/>
          <w:szCs w:val="28"/>
        </w:rPr>
        <w:t>.</w:t>
      </w:r>
      <w:r w:rsidR="00CD2728" w:rsidRPr="00CD2728">
        <w:rPr>
          <w:sz w:val="28"/>
          <w:szCs w:val="28"/>
        </w:rPr>
        <w:t xml:space="preserve"> </w:t>
      </w:r>
    </w:p>
    <w:p w14:paraId="50B78B36" w14:textId="343F8BBB" w:rsidR="003E11A8" w:rsidRPr="00A17A43" w:rsidRDefault="003E11A8" w:rsidP="0088361B">
      <w:pPr>
        <w:pStyle w:val="a4"/>
        <w:tabs>
          <w:tab w:val="left" w:pos="1134"/>
        </w:tabs>
        <w:spacing w:after="0"/>
        <w:ind w:left="0" w:firstLine="567"/>
        <w:jc w:val="both"/>
        <w:rPr>
          <w:sz w:val="28"/>
          <w:szCs w:val="28"/>
        </w:rPr>
      </w:pPr>
      <w:r w:rsidRPr="009F50E9">
        <w:rPr>
          <w:sz w:val="28"/>
          <w:szCs w:val="28"/>
        </w:rPr>
        <w:t>2.</w:t>
      </w:r>
      <w:r w:rsidR="00F63988">
        <w:rPr>
          <w:sz w:val="28"/>
          <w:szCs w:val="28"/>
        </w:rPr>
        <w:t>3</w:t>
      </w:r>
      <w:r w:rsidRPr="009F50E9">
        <w:rPr>
          <w:sz w:val="28"/>
          <w:szCs w:val="28"/>
        </w:rPr>
        <w:t xml:space="preserve">. </w:t>
      </w:r>
      <w:r>
        <w:rPr>
          <w:sz w:val="28"/>
          <w:szCs w:val="28"/>
        </w:rPr>
        <w:t>Заявитель</w:t>
      </w:r>
      <w:r w:rsidRPr="009F50E9">
        <w:rPr>
          <w:sz w:val="28"/>
          <w:szCs w:val="28"/>
        </w:rPr>
        <w:t xml:space="preserve"> </w:t>
      </w:r>
      <w:r w:rsidRPr="009F50E9">
        <w:rPr>
          <w:sz w:val="28"/>
        </w:rPr>
        <w:t xml:space="preserve">на дату обращения за предоставлением финансовой поддержки </w:t>
      </w:r>
      <w:r w:rsidRPr="009F50E9">
        <w:rPr>
          <w:sz w:val="28"/>
          <w:szCs w:val="28"/>
        </w:rPr>
        <w:t>должен соответствовать следующим требованиям:</w:t>
      </w:r>
    </w:p>
    <w:p w14:paraId="2C6476D4" w14:textId="77777777" w:rsidR="003E11A8" w:rsidRPr="00A17A43" w:rsidRDefault="003E11A8" w:rsidP="0088361B">
      <w:pPr>
        <w:tabs>
          <w:tab w:val="num" w:pos="3544"/>
        </w:tabs>
        <w:ind w:firstLine="567"/>
        <w:jc w:val="both"/>
        <w:rPr>
          <w:sz w:val="28"/>
        </w:rPr>
      </w:pPr>
      <w:bookmarkStart w:id="1" w:name="sub_10054"/>
      <w:r w:rsidRPr="00A17A43">
        <w:rPr>
          <w:sz w:val="28"/>
        </w:rPr>
        <w:t>1) заявитель является СМСП в соответствии с Федеральным законом от 24.07.2007 № 209-ФЗ «О развитии малого и среднего предпринимательства в Российской Федерации»;</w:t>
      </w:r>
    </w:p>
    <w:p w14:paraId="252F5F2F" w14:textId="77777777" w:rsidR="003E11A8" w:rsidRPr="00A17A43" w:rsidRDefault="003E11A8" w:rsidP="0088361B">
      <w:pPr>
        <w:pStyle w:val="aa"/>
        <w:tabs>
          <w:tab w:val="num" w:pos="3544"/>
        </w:tabs>
        <w:ind w:left="0" w:firstLine="567"/>
        <w:jc w:val="both"/>
        <w:rPr>
          <w:sz w:val="28"/>
        </w:rPr>
      </w:pPr>
      <w:r w:rsidRPr="00A17A43">
        <w:rPr>
          <w:sz w:val="28"/>
        </w:rP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5636272" w14:textId="77777777" w:rsidR="003E11A8" w:rsidRPr="00A17A43" w:rsidRDefault="003E11A8" w:rsidP="0088361B">
      <w:pPr>
        <w:pStyle w:val="aa"/>
        <w:ind w:left="0" w:firstLine="567"/>
        <w:jc w:val="both"/>
        <w:rPr>
          <w:sz w:val="28"/>
        </w:rPr>
      </w:pPr>
      <w:r w:rsidRPr="00A17A43">
        <w:rPr>
          <w:sz w:val="28"/>
        </w:rPr>
        <w:t>3) заявитель не является участником соглашений о разделе продукции;</w:t>
      </w:r>
    </w:p>
    <w:p w14:paraId="70C4771E" w14:textId="77777777" w:rsidR="003E11A8" w:rsidRPr="00A17A43" w:rsidRDefault="003E11A8" w:rsidP="0088361B">
      <w:pPr>
        <w:pStyle w:val="aa"/>
        <w:ind w:left="0" w:firstLine="567"/>
        <w:jc w:val="both"/>
        <w:rPr>
          <w:sz w:val="28"/>
        </w:rPr>
      </w:pPr>
      <w:r w:rsidRPr="00A17A43">
        <w:rPr>
          <w:sz w:val="28"/>
        </w:rPr>
        <w:t>4) заявитель не осуществляет предпринимательскую деятельность в сфере игорного бизнеса;</w:t>
      </w:r>
    </w:p>
    <w:p w14:paraId="3C1AB395" w14:textId="77777777" w:rsidR="003E11A8" w:rsidRDefault="003E11A8" w:rsidP="0088361B">
      <w:pPr>
        <w:pStyle w:val="aa"/>
        <w:ind w:left="0" w:firstLine="567"/>
        <w:jc w:val="both"/>
        <w:rPr>
          <w:sz w:val="28"/>
        </w:rPr>
      </w:pPr>
      <w:r w:rsidRPr="00A17A43">
        <w:rPr>
          <w:sz w:val="28"/>
        </w:rPr>
        <w:t>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6768345E" w14:textId="77777777" w:rsidR="003E11A8" w:rsidRPr="007D3F3F" w:rsidRDefault="003E11A8" w:rsidP="0088361B">
      <w:pPr>
        <w:pStyle w:val="aa"/>
        <w:ind w:left="0" w:firstLine="567"/>
        <w:jc w:val="both"/>
        <w:rPr>
          <w:sz w:val="28"/>
        </w:rPr>
      </w:pPr>
      <w:r>
        <w:rPr>
          <w:sz w:val="28"/>
        </w:rPr>
        <w:lastRenderedPageBreak/>
        <w:t xml:space="preserve">6) </w:t>
      </w:r>
      <w:r w:rsidRPr="008E7414">
        <w:rPr>
          <w:sz w:val="28"/>
          <w:szCs w:val="28"/>
        </w:rPr>
        <w:t>заявитель не осуществляет добычу и (или) реализацию полезных ископаемых, за исключением общераспространенных полезных ископаемых</w:t>
      </w:r>
      <w:r w:rsidRPr="007D3F3F">
        <w:rPr>
          <w:sz w:val="28"/>
        </w:rPr>
        <w:t>;</w:t>
      </w:r>
    </w:p>
    <w:p w14:paraId="23ADE0CD" w14:textId="77777777" w:rsidR="003E11A8" w:rsidRPr="007D3F3F" w:rsidRDefault="003E11A8" w:rsidP="0088361B">
      <w:pPr>
        <w:pStyle w:val="aa"/>
        <w:ind w:left="0" w:firstLine="567"/>
        <w:jc w:val="both"/>
        <w:rPr>
          <w:rFonts w:eastAsia="Calibri"/>
          <w:sz w:val="28"/>
          <w:lang w:eastAsia="en-US"/>
        </w:rPr>
      </w:pPr>
      <w:r w:rsidRPr="00A17A43">
        <w:rPr>
          <w:rFonts w:eastAsia="Calibri"/>
          <w:sz w:val="28"/>
          <w:lang w:eastAsia="en-US"/>
        </w:rPr>
        <w:t xml:space="preserve">7) заявитель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финансовой поддержки не приостановлена в порядке, предусмотренном законодательством Российской Федерации, а получатель финансовой поддержки – индивидуальный предприниматель не должен прекратить деятельность в качестве индивидуального предпринимателя; </w:t>
      </w:r>
    </w:p>
    <w:p w14:paraId="6095EC77" w14:textId="77777777" w:rsidR="003E11A8" w:rsidRPr="0030113C" w:rsidRDefault="003E11A8" w:rsidP="0088361B">
      <w:pPr>
        <w:pStyle w:val="aa"/>
        <w:ind w:left="0" w:firstLine="567"/>
        <w:jc w:val="both"/>
        <w:rPr>
          <w:sz w:val="28"/>
        </w:rPr>
      </w:pPr>
      <w:r>
        <w:rPr>
          <w:sz w:val="28"/>
        </w:rPr>
        <w:t>8</w:t>
      </w:r>
      <w:r w:rsidRPr="00A17A43">
        <w:rPr>
          <w:sz w:val="28"/>
        </w:rPr>
        <w:t xml:space="preserve">) заявитель состоит на налоговом учете на территории Камчатского края, осуществляет предпринимательскую деятельность на территории </w:t>
      </w:r>
      <w:r w:rsidRPr="0030113C">
        <w:rPr>
          <w:sz w:val="28"/>
        </w:rPr>
        <w:t>Камчатского края;</w:t>
      </w:r>
    </w:p>
    <w:p w14:paraId="24CE5B81" w14:textId="4C84FB80" w:rsidR="001B0335" w:rsidRPr="00947D53" w:rsidRDefault="003E11A8" w:rsidP="00500A61">
      <w:pPr>
        <w:ind w:firstLine="567"/>
        <w:jc w:val="both"/>
        <w:rPr>
          <w:sz w:val="28"/>
          <w:szCs w:val="28"/>
        </w:rPr>
      </w:pPr>
      <w:r w:rsidRPr="0030113C">
        <w:rPr>
          <w:sz w:val="28"/>
        </w:rPr>
        <w:t xml:space="preserve">9) </w:t>
      </w:r>
      <w:r w:rsidR="00C92E85" w:rsidRPr="00C53731">
        <w:rPr>
          <w:sz w:val="28"/>
        </w:rPr>
        <w:t xml:space="preserve">наличие в выписке из Единого государственного реестра индивидуальных предпринимателей или юридических лиц вида(ов) </w:t>
      </w:r>
      <w:r w:rsidR="00C92E85" w:rsidRPr="00453F19">
        <w:rPr>
          <w:sz w:val="28"/>
        </w:rPr>
        <w:t xml:space="preserve">деятельности, соответствующего(их) осуществляемому(ым) заявителем </w:t>
      </w:r>
      <w:r w:rsidR="00C92E85" w:rsidRPr="00947D53">
        <w:rPr>
          <w:sz w:val="28"/>
          <w:szCs w:val="28"/>
        </w:rPr>
        <w:t>виду(ам) предпринимательской деятельности и реализуемому проекту</w:t>
      </w:r>
      <w:r w:rsidR="001B0335" w:rsidRPr="00947D53">
        <w:rPr>
          <w:sz w:val="28"/>
          <w:szCs w:val="28"/>
        </w:rPr>
        <w:t>;</w:t>
      </w:r>
      <w:bookmarkStart w:id="2" w:name="_Hlk90915856"/>
    </w:p>
    <w:p w14:paraId="4FF40A91" w14:textId="669E754A" w:rsidR="00C92E85" w:rsidRPr="00947D53" w:rsidRDefault="00947D53" w:rsidP="00500A61">
      <w:pPr>
        <w:ind w:firstLine="567"/>
        <w:jc w:val="both"/>
        <w:rPr>
          <w:sz w:val="28"/>
          <w:szCs w:val="28"/>
        </w:rPr>
      </w:pPr>
      <w:r w:rsidRPr="00947D53">
        <w:rPr>
          <w:sz w:val="28"/>
          <w:szCs w:val="28"/>
        </w:rPr>
        <w:t xml:space="preserve">10) </w:t>
      </w:r>
      <w:bookmarkStart w:id="3" w:name="_Hlk99115584"/>
      <w:r w:rsidRPr="00947D53">
        <w:rPr>
          <w:sz w:val="28"/>
          <w:szCs w:val="28"/>
        </w:rPr>
        <w:t>осуществление деятельности в сфере оптовой торговли продовольственными и (или) непродовольственными товарами, за исключением подакцизных товаров, свежих фруктов, свежих овощей, не менее 1 года до даты обращения за предоставлением финансовой поддержки</w:t>
      </w:r>
      <w:bookmarkEnd w:id="3"/>
      <w:r w:rsidR="00416157" w:rsidRPr="00434F76">
        <w:rPr>
          <w:sz w:val="28"/>
          <w:szCs w:val="28"/>
        </w:rPr>
        <w:t>;</w:t>
      </w:r>
    </w:p>
    <w:bookmarkEnd w:id="2"/>
    <w:p w14:paraId="177FAAE5" w14:textId="411D0E51" w:rsidR="003E11A8" w:rsidRPr="00A17A43" w:rsidRDefault="003F01E1" w:rsidP="0088361B">
      <w:pPr>
        <w:pStyle w:val="aa"/>
        <w:ind w:left="0" w:firstLine="567"/>
        <w:jc w:val="both"/>
        <w:rPr>
          <w:sz w:val="28"/>
        </w:rPr>
      </w:pPr>
      <w:r w:rsidRPr="00947D53">
        <w:rPr>
          <w:sz w:val="28"/>
          <w:szCs w:val="28"/>
        </w:rPr>
        <w:t>1</w:t>
      </w:r>
      <w:r w:rsidR="00C92E85" w:rsidRPr="00947D53">
        <w:rPr>
          <w:sz w:val="28"/>
          <w:szCs w:val="28"/>
        </w:rPr>
        <w:t>1</w:t>
      </w:r>
      <w:r w:rsidR="003E11A8" w:rsidRPr="00947D53">
        <w:rPr>
          <w:sz w:val="28"/>
          <w:szCs w:val="28"/>
        </w:rPr>
        <w:t>)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w:t>
      </w:r>
      <w:r w:rsidR="003E11A8" w:rsidRPr="00A17A43">
        <w:rPr>
          <w:sz w:val="28"/>
        </w:rPr>
        <w:t xml:space="preserve"> дате подачи заявления на предоставление финансовой поддержки и документов, прилагаемых к нему;</w:t>
      </w:r>
    </w:p>
    <w:p w14:paraId="17CBD7FA" w14:textId="2CB116F5" w:rsidR="003E11A8" w:rsidRPr="00A17A43" w:rsidRDefault="003E11A8" w:rsidP="0088361B">
      <w:pPr>
        <w:pStyle w:val="aa"/>
        <w:ind w:left="0" w:firstLine="567"/>
        <w:jc w:val="both"/>
        <w:rPr>
          <w:sz w:val="28"/>
        </w:rPr>
      </w:pPr>
      <w:r w:rsidRPr="00A17A43">
        <w:rPr>
          <w:sz w:val="28"/>
        </w:rPr>
        <w:t>1</w:t>
      </w:r>
      <w:r w:rsidR="00C92E85">
        <w:rPr>
          <w:sz w:val="28"/>
        </w:rPr>
        <w:t>2</w:t>
      </w:r>
      <w:r w:rsidRPr="00A17A43">
        <w:rPr>
          <w:sz w:val="28"/>
        </w:rPr>
        <w:t>) в случае признания заявителя допустившим нарушение порядка и условий оказания поддержки, в том числе не обеспечившим целевое использование средств поддержки, прошло более трех лет;</w:t>
      </w:r>
    </w:p>
    <w:p w14:paraId="022961EC" w14:textId="11A0D6A4" w:rsidR="003E11A8" w:rsidRPr="00A17A43" w:rsidRDefault="003E11A8" w:rsidP="0088361B">
      <w:pPr>
        <w:pStyle w:val="aa"/>
        <w:ind w:left="0" w:firstLine="567"/>
        <w:jc w:val="both"/>
        <w:rPr>
          <w:sz w:val="28"/>
          <w:szCs w:val="28"/>
        </w:rPr>
      </w:pPr>
      <w:bookmarkStart w:id="4" w:name="_Hlk68863794"/>
      <w:r w:rsidRPr="00A17A43">
        <w:rPr>
          <w:sz w:val="28"/>
          <w:szCs w:val="28"/>
        </w:rPr>
        <w:t>1</w:t>
      </w:r>
      <w:r w:rsidR="00C92E85">
        <w:rPr>
          <w:sz w:val="28"/>
          <w:szCs w:val="28"/>
        </w:rPr>
        <w:t>3</w:t>
      </w:r>
      <w:r w:rsidRPr="00A17A43">
        <w:rPr>
          <w:sz w:val="28"/>
          <w:szCs w:val="28"/>
        </w:rPr>
        <w:t xml:space="preserve">) отсутствие принятого ранее в отношении </w:t>
      </w:r>
      <w:r>
        <w:rPr>
          <w:sz w:val="28"/>
          <w:szCs w:val="28"/>
        </w:rPr>
        <w:t xml:space="preserve">заявителя </w:t>
      </w:r>
      <w:r w:rsidRPr="00A17A43">
        <w:rPr>
          <w:sz w:val="28"/>
          <w:szCs w:val="28"/>
        </w:rPr>
        <w:t>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089E54E2" w14:textId="142C1799" w:rsidR="003E11A8" w:rsidRPr="006B057E" w:rsidRDefault="003E11A8" w:rsidP="0088361B">
      <w:pPr>
        <w:pStyle w:val="aa"/>
        <w:ind w:left="0" w:firstLine="567"/>
        <w:jc w:val="both"/>
        <w:rPr>
          <w:sz w:val="28"/>
          <w:szCs w:val="28"/>
        </w:rPr>
      </w:pPr>
      <w:r w:rsidRPr="00A17A43">
        <w:rPr>
          <w:sz w:val="28"/>
          <w:szCs w:val="28"/>
        </w:rPr>
        <w:t>1</w:t>
      </w:r>
      <w:r w:rsidR="00C92E85">
        <w:rPr>
          <w:sz w:val="28"/>
          <w:szCs w:val="28"/>
        </w:rPr>
        <w:t>4</w:t>
      </w:r>
      <w:r w:rsidRPr="00A17A43">
        <w:rPr>
          <w:sz w:val="28"/>
          <w:szCs w:val="28"/>
        </w:rPr>
        <w:t xml:space="preserve">) </w:t>
      </w:r>
      <w:r w:rsidRPr="006B057E">
        <w:rPr>
          <w:sz w:val="28"/>
          <w:szCs w:val="28"/>
        </w:rPr>
        <w:t>соответствие</w:t>
      </w:r>
      <w:r w:rsidRPr="006B057E">
        <w:t xml:space="preserve"> </w:t>
      </w:r>
      <w:r w:rsidRPr="006B057E">
        <w:rPr>
          <w:sz w:val="28"/>
          <w:szCs w:val="28"/>
        </w:rPr>
        <w:t>направлений расхо</w:t>
      </w:r>
      <w:r w:rsidR="009321EE" w:rsidRPr="006B057E">
        <w:rPr>
          <w:sz w:val="28"/>
          <w:szCs w:val="28"/>
        </w:rPr>
        <w:t xml:space="preserve">дования средств финансовой </w:t>
      </w:r>
      <w:r w:rsidRPr="006B057E">
        <w:rPr>
          <w:sz w:val="28"/>
          <w:szCs w:val="28"/>
        </w:rPr>
        <w:t>поддержки, указанных в пояснительной записке, целям, определенным частью 2.1, настоящего Порядка;</w:t>
      </w:r>
    </w:p>
    <w:p w14:paraId="7A9216BB" w14:textId="2B8DCF56" w:rsidR="00416157" w:rsidRPr="006B057E" w:rsidRDefault="00416157" w:rsidP="0088361B">
      <w:pPr>
        <w:pStyle w:val="aa"/>
        <w:ind w:left="0" w:firstLine="567"/>
        <w:jc w:val="both"/>
        <w:rPr>
          <w:sz w:val="28"/>
          <w:szCs w:val="28"/>
        </w:rPr>
      </w:pPr>
      <w:r w:rsidRPr="006B057E">
        <w:rPr>
          <w:sz w:val="28"/>
          <w:szCs w:val="28"/>
        </w:rPr>
        <w:t xml:space="preserve">15) </w:t>
      </w:r>
      <w:r w:rsidR="00015FD2" w:rsidRPr="00837CF1">
        <w:rPr>
          <w:sz w:val="28"/>
          <w:szCs w:val="28"/>
        </w:rPr>
        <w:t>наличие права пользования нежилым(ми) складским(ими) помещением(ями), предназначенным(ыми) для хранения продовольственных и (или) непродовольственных товаров, площадью не менее 500 кв. м. либо наличие права пользования земельным участком с расположенным на таком участке технологическим оборудованием, с камерами хранения продовольственных и (или) непродовольственных товаров площадью не менее 500 кв. м</w:t>
      </w:r>
      <w:r w:rsidR="00015FD2">
        <w:rPr>
          <w:sz w:val="28"/>
          <w:szCs w:val="28"/>
        </w:rPr>
        <w:t>.</w:t>
      </w:r>
      <w:r w:rsidR="000A1FD0" w:rsidRPr="000A1FD0">
        <w:rPr>
          <w:sz w:val="28"/>
          <w:szCs w:val="28"/>
        </w:rPr>
        <w:t xml:space="preserve"> </w:t>
      </w:r>
      <w:r w:rsidR="000A1FD0">
        <w:rPr>
          <w:sz w:val="28"/>
          <w:szCs w:val="28"/>
        </w:rPr>
        <w:t xml:space="preserve">или не менее 65 000,00 </w:t>
      </w:r>
      <w:r w:rsidR="009F03F0">
        <w:rPr>
          <w:sz w:val="28"/>
          <w:szCs w:val="28"/>
        </w:rPr>
        <w:t>куб.м</w:t>
      </w:r>
      <w:r w:rsidR="0099386D" w:rsidRPr="006B057E">
        <w:rPr>
          <w:sz w:val="28"/>
        </w:rPr>
        <w:t>;</w:t>
      </w:r>
    </w:p>
    <w:p w14:paraId="7A170231" w14:textId="2929C0F0" w:rsidR="00416157" w:rsidRPr="006B057E" w:rsidRDefault="00416157" w:rsidP="0088361B">
      <w:pPr>
        <w:pStyle w:val="aa"/>
        <w:ind w:left="0" w:firstLine="567"/>
        <w:jc w:val="both"/>
        <w:rPr>
          <w:sz w:val="28"/>
          <w:szCs w:val="28"/>
        </w:rPr>
      </w:pPr>
      <w:r w:rsidRPr="006B057E">
        <w:rPr>
          <w:sz w:val="28"/>
          <w:szCs w:val="28"/>
        </w:rPr>
        <w:t>16)</w:t>
      </w:r>
      <w:r w:rsidR="0099386D" w:rsidRPr="006B057E">
        <w:rPr>
          <w:sz w:val="28"/>
          <w:szCs w:val="28"/>
        </w:rPr>
        <w:t xml:space="preserve"> наличие действующих договор</w:t>
      </w:r>
      <w:r w:rsidR="00434F76" w:rsidRPr="006B057E">
        <w:rPr>
          <w:sz w:val="28"/>
          <w:szCs w:val="28"/>
        </w:rPr>
        <w:t>ов</w:t>
      </w:r>
      <w:r w:rsidR="001551ED" w:rsidRPr="006B057E">
        <w:rPr>
          <w:sz w:val="28"/>
          <w:szCs w:val="28"/>
        </w:rPr>
        <w:t>, заключенных</w:t>
      </w:r>
      <w:r w:rsidR="00434F76" w:rsidRPr="006B057E">
        <w:rPr>
          <w:sz w:val="28"/>
          <w:szCs w:val="28"/>
        </w:rPr>
        <w:t xml:space="preserve"> </w:t>
      </w:r>
      <w:r w:rsidR="0099386D" w:rsidRPr="006B057E">
        <w:rPr>
          <w:sz w:val="28"/>
          <w:szCs w:val="28"/>
        </w:rPr>
        <w:t xml:space="preserve">с поставщиками </w:t>
      </w:r>
      <w:r w:rsidR="00077426">
        <w:rPr>
          <w:sz w:val="28"/>
          <w:szCs w:val="28"/>
        </w:rPr>
        <w:t xml:space="preserve">и(или) производителями </w:t>
      </w:r>
      <w:r w:rsidR="0099386D" w:rsidRPr="006B057E">
        <w:rPr>
          <w:sz w:val="28"/>
          <w:szCs w:val="28"/>
        </w:rPr>
        <w:t>продовольственных и (или) непродовольственных товаров</w:t>
      </w:r>
      <w:r w:rsidR="00C12F72" w:rsidRPr="006B057E">
        <w:rPr>
          <w:sz w:val="28"/>
          <w:szCs w:val="28"/>
        </w:rPr>
        <w:t>,</w:t>
      </w:r>
      <w:r w:rsidR="0099386D" w:rsidRPr="006B057E">
        <w:rPr>
          <w:sz w:val="28"/>
          <w:szCs w:val="28"/>
        </w:rPr>
        <w:t xml:space="preserve"> </w:t>
      </w:r>
      <w:r w:rsidR="00434F76" w:rsidRPr="006B057E">
        <w:rPr>
          <w:sz w:val="28"/>
          <w:szCs w:val="28"/>
        </w:rPr>
        <w:t>об</w:t>
      </w:r>
      <w:r w:rsidR="0099386D" w:rsidRPr="006B057E">
        <w:rPr>
          <w:sz w:val="28"/>
          <w:szCs w:val="28"/>
        </w:rPr>
        <w:t xml:space="preserve"> оптов</w:t>
      </w:r>
      <w:r w:rsidR="00434F76" w:rsidRPr="006B057E">
        <w:rPr>
          <w:sz w:val="28"/>
          <w:szCs w:val="28"/>
        </w:rPr>
        <w:t>ой</w:t>
      </w:r>
      <w:r w:rsidR="0099386D" w:rsidRPr="006B057E">
        <w:rPr>
          <w:sz w:val="28"/>
          <w:szCs w:val="28"/>
        </w:rPr>
        <w:t xml:space="preserve"> </w:t>
      </w:r>
      <w:r w:rsidR="001551ED" w:rsidRPr="006B057E">
        <w:rPr>
          <w:sz w:val="28"/>
          <w:szCs w:val="28"/>
        </w:rPr>
        <w:t xml:space="preserve">поставке (закупке) </w:t>
      </w:r>
      <w:r w:rsidR="00912798" w:rsidRPr="006B057E">
        <w:rPr>
          <w:sz w:val="28"/>
          <w:szCs w:val="28"/>
        </w:rPr>
        <w:t>данных</w:t>
      </w:r>
      <w:r w:rsidR="00C12F72" w:rsidRPr="006B057E">
        <w:rPr>
          <w:sz w:val="28"/>
          <w:szCs w:val="28"/>
        </w:rPr>
        <w:t xml:space="preserve"> групп</w:t>
      </w:r>
      <w:r w:rsidR="00912798" w:rsidRPr="006B057E">
        <w:rPr>
          <w:sz w:val="28"/>
          <w:szCs w:val="28"/>
        </w:rPr>
        <w:t xml:space="preserve"> товаров</w:t>
      </w:r>
      <w:r w:rsidR="0099386D" w:rsidRPr="006B057E">
        <w:rPr>
          <w:sz w:val="28"/>
          <w:szCs w:val="28"/>
        </w:rPr>
        <w:t>;</w:t>
      </w:r>
    </w:p>
    <w:p w14:paraId="08A2D474" w14:textId="5F3F0FB6" w:rsidR="00912798" w:rsidRPr="006B057E" w:rsidRDefault="00912798" w:rsidP="00912798">
      <w:pPr>
        <w:pStyle w:val="aa"/>
        <w:ind w:left="0" w:firstLine="567"/>
        <w:jc w:val="both"/>
        <w:rPr>
          <w:sz w:val="28"/>
          <w:szCs w:val="28"/>
        </w:rPr>
      </w:pPr>
      <w:r w:rsidRPr="006B057E">
        <w:rPr>
          <w:sz w:val="28"/>
          <w:szCs w:val="28"/>
        </w:rPr>
        <w:lastRenderedPageBreak/>
        <w:t xml:space="preserve">17) наличие действующих </w:t>
      </w:r>
      <w:r w:rsidR="00434F76" w:rsidRPr="006B057E">
        <w:rPr>
          <w:sz w:val="28"/>
          <w:szCs w:val="28"/>
        </w:rPr>
        <w:t>договоров</w:t>
      </w:r>
      <w:r w:rsidRPr="006B057E">
        <w:rPr>
          <w:sz w:val="28"/>
          <w:szCs w:val="28"/>
        </w:rPr>
        <w:t xml:space="preserve"> с торговыми сетями </w:t>
      </w:r>
      <w:r w:rsidR="00434F76" w:rsidRPr="006B057E">
        <w:rPr>
          <w:sz w:val="28"/>
          <w:szCs w:val="28"/>
        </w:rPr>
        <w:t>о</w:t>
      </w:r>
      <w:r w:rsidRPr="006B057E">
        <w:rPr>
          <w:sz w:val="28"/>
          <w:szCs w:val="28"/>
        </w:rPr>
        <w:t xml:space="preserve"> </w:t>
      </w:r>
      <w:r w:rsidR="00B46304" w:rsidRPr="006B057E">
        <w:rPr>
          <w:sz w:val="28"/>
          <w:szCs w:val="28"/>
        </w:rPr>
        <w:t>реализаци</w:t>
      </w:r>
      <w:r w:rsidR="00434F76" w:rsidRPr="006B057E">
        <w:rPr>
          <w:sz w:val="28"/>
          <w:szCs w:val="28"/>
        </w:rPr>
        <w:t>и</w:t>
      </w:r>
      <w:r w:rsidR="00B46304" w:rsidRPr="006B057E">
        <w:rPr>
          <w:sz w:val="28"/>
          <w:szCs w:val="28"/>
        </w:rPr>
        <w:t xml:space="preserve"> продовольственных и (или) непродовольственных товаров</w:t>
      </w:r>
      <w:r w:rsidRPr="006B057E">
        <w:rPr>
          <w:sz w:val="28"/>
          <w:szCs w:val="28"/>
        </w:rPr>
        <w:t>;</w:t>
      </w:r>
    </w:p>
    <w:bookmarkEnd w:id="4"/>
    <w:p w14:paraId="38A2BA89" w14:textId="76339F07" w:rsidR="003E11A8" w:rsidRDefault="00912798" w:rsidP="00947D53">
      <w:pPr>
        <w:ind w:firstLine="567"/>
        <w:jc w:val="both"/>
        <w:rPr>
          <w:sz w:val="28"/>
          <w:szCs w:val="28"/>
        </w:rPr>
      </w:pPr>
      <w:r w:rsidRPr="006B057E">
        <w:rPr>
          <w:sz w:val="28"/>
          <w:szCs w:val="28"/>
        </w:rPr>
        <w:t>18</w:t>
      </w:r>
      <w:r w:rsidR="003E11A8" w:rsidRPr="006B057E">
        <w:rPr>
          <w:sz w:val="28"/>
          <w:szCs w:val="28"/>
        </w:rPr>
        <w:t>) заявка оформлена в соответствии с требованиями Порядка и содержит все документы согласно перечню документов</w:t>
      </w:r>
      <w:r w:rsidR="003E11A8" w:rsidRPr="00A17A43">
        <w:rPr>
          <w:sz w:val="28"/>
          <w:szCs w:val="28"/>
        </w:rPr>
        <w:t xml:space="preserve">, необходимых для получения финансовой поддержки (для индивидуальных предпринимателей - приложение 1 к </w:t>
      </w:r>
      <w:r w:rsidR="003E11A8" w:rsidRPr="006B057E">
        <w:rPr>
          <w:sz w:val="28"/>
          <w:szCs w:val="28"/>
        </w:rPr>
        <w:t xml:space="preserve">настоящему Порядку; для юридических лиц - приложение 2 к настоящему Порядку).  </w:t>
      </w:r>
      <w:bookmarkEnd w:id="1"/>
    </w:p>
    <w:p w14:paraId="3568D537" w14:textId="13FCD53D" w:rsidR="00947D53" w:rsidRPr="006B057E" w:rsidRDefault="00947D53" w:rsidP="00947D53">
      <w:pPr>
        <w:ind w:firstLine="567"/>
        <w:jc w:val="both"/>
        <w:rPr>
          <w:sz w:val="28"/>
          <w:szCs w:val="28"/>
        </w:rPr>
      </w:pPr>
      <w:r w:rsidRPr="00947D53">
        <w:rPr>
          <w:sz w:val="28"/>
          <w:szCs w:val="28"/>
        </w:rPr>
        <w:t>19) отсутствие принятого ранее в отношении заявителя решения о предоставлении финансовой поддержки субъектам малого и среднего предпринимательства, осуществляющим деятельность в области обрабатывающих производств, и сроки ее оказания не истекли.</w:t>
      </w:r>
    </w:p>
    <w:p w14:paraId="4B5BDDDF" w14:textId="2EEE401C" w:rsidR="003E11A8" w:rsidRPr="006B057E" w:rsidRDefault="003E11A8" w:rsidP="0088361B">
      <w:pPr>
        <w:ind w:firstLine="567"/>
        <w:jc w:val="both"/>
        <w:rPr>
          <w:sz w:val="28"/>
          <w:szCs w:val="28"/>
        </w:rPr>
      </w:pPr>
      <w:r w:rsidRPr="006B057E">
        <w:rPr>
          <w:sz w:val="28"/>
          <w:szCs w:val="28"/>
        </w:rPr>
        <w:t>2.</w:t>
      </w:r>
      <w:r w:rsidR="00F63988" w:rsidRPr="006B057E">
        <w:rPr>
          <w:sz w:val="28"/>
          <w:szCs w:val="28"/>
        </w:rPr>
        <w:t>4</w:t>
      </w:r>
      <w:r w:rsidRPr="006B057E">
        <w:rPr>
          <w:sz w:val="28"/>
          <w:szCs w:val="28"/>
        </w:rPr>
        <w:t xml:space="preserve">. </w:t>
      </w:r>
      <w:r w:rsidR="009F1F88" w:rsidRPr="006B057E">
        <w:rPr>
          <w:sz w:val="28"/>
          <w:szCs w:val="28"/>
        </w:rPr>
        <w:t>Ф</w:t>
      </w:r>
      <w:r w:rsidRPr="006B057E">
        <w:rPr>
          <w:sz w:val="28"/>
          <w:szCs w:val="28"/>
        </w:rPr>
        <w:t>инансовая поддержка не предоставляется индивидуальным предпринимателям, применяющим налог на профессиональный доход</w:t>
      </w:r>
      <w:r w:rsidR="009F1F88" w:rsidRPr="006B057E">
        <w:rPr>
          <w:sz w:val="28"/>
          <w:szCs w:val="28"/>
        </w:rPr>
        <w:t>.</w:t>
      </w:r>
    </w:p>
    <w:p w14:paraId="60D4D407" w14:textId="77777777" w:rsidR="006B057E" w:rsidRPr="006B057E" w:rsidRDefault="006B057E" w:rsidP="006B057E">
      <w:pPr>
        <w:ind w:firstLine="567"/>
        <w:jc w:val="both"/>
        <w:rPr>
          <w:sz w:val="28"/>
          <w:szCs w:val="28"/>
        </w:rPr>
      </w:pPr>
      <w:r w:rsidRPr="006B057E">
        <w:rPr>
          <w:sz w:val="28"/>
          <w:szCs w:val="28"/>
        </w:rPr>
        <w:t xml:space="preserve">2.5. При выявлении организатором отбора несоответствия заявки условиям предоставления поддержки, установленных настоящим Порядком, заявителю направляется уведомление о выявленных несоответствиях по адресу электронной почты, указанному в заявлении на предоставление финансовой поддержки. </w:t>
      </w:r>
    </w:p>
    <w:p w14:paraId="5FD6F23F" w14:textId="77777777" w:rsidR="006B057E" w:rsidRPr="006B057E" w:rsidRDefault="006B057E" w:rsidP="006B057E">
      <w:pPr>
        <w:ind w:firstLine="567"/>
        <w:jc w:val="both"/>
        <w:rPr>
          <w:sz w:val="28"/>
          <w:szCs w:val="28"/>
        </w:rPr>
      </w:pPr>
      <w:r w:rsidRPr="006B057E">
        <w:rPr>
          <w:sz w:val="28"/>
          <w:szCs w:val="28"/>
        </w:rPr>
        <w:t>2.6. Заявитель имеет право устранить выявленные несоответствия в поданной заявке и при необходимости представить организатору отбора подтверждающие документы об их устранении в течение 10 (десяти) рабочих дней с момента направления организатором отбора уведомления заявителю.</w:t>
      </w:r>
    </w:p>
    <w:p w14:paraId="541855B1" w14:textId="77777777" w:rsidR="006B057E" w:rsidRPr="006B057E" w:rsidRDefault="006B057E" w:rsidP="006B057E">
      <w:pPr>
        <w:ind w:firstLine="567"/>
        <w:jc w:val="both"/>
        <w:rPr>
          <w:sz w:val="28"/>
          <w:szCs w:val="28"/>
        </w:rPr>
      </w:pPr>
      <w:r w:rsidRPr="006B057E">
        <w:rPr>
          <w:sz w:val="28"/>
          <w:szCs w:val="28"/>
        </w:rPr>
        <w:t xml:space="preserve">2.7. В случае необходимости представления организатору отбора документов, подтверждающих устранение выявленных несоответствий заявки условиям, установленным настоящим Порядком,  документы представляются организатору отбора курьерской службой доставки либо посредством почтовой связи, или лично заявителем либо его </w:t>
      </w:r>
      <w:r w:rsidRPr="006B057E">
        <w:rPr>
          <w:sz w:val="28"/>
          <w:lang w:eastAsia="x-none"/>
        </w:rPr>
        <w:t>законным представителем на основании доверенности, оформленной в соответствии с законодательством РФ</w:t>
      </w:r>
      <w:r w:rsidRPr="006B057E">
        <w:rPr>
          <w:sz w:val="28"/>
          <w:szCs w:val="28"/>
        </w:rPr>
        <w:t>.</w:t>
      </w:r>
    </w:p>
    <w:p w14:paraId="449C5C57" w14:textId="77777777" w:rsidR="006B057E" w:rsidRPr="006B057E" w:rsidRDefault="006B057E" w:rsidP="006B057E">
      <w:pPr>
        <w:pStyle w:val="aa"/>
        <w:tabs>
          <w:tab w:val="left" w:pos="993"/>
          <w:tab w:val="left" w:pos="1134"/>
        </w:tabs>
        <w:autoSpaceDE w:val="0"/>
        <w:autoSpaceDN w:val="0"/>
        <w:adjustRightInd w:val="0"/>
        <w:ind w:left="0" w:firstLine="567"/>
        <w:jc w:val="both"/>
        <w:rPr>
          <w:sz w:val="28"/>
          <w:szCs w:val="28"/>
        </w:rPr>
      </w:pPr>
      <w:r w:rsidRPr="006B057E">
        <w:rPr>
          <w:sz w:val="28"/>
          <w:szCs w:val="28"/>
        </w:rPr>
        <w:t>2.8. В случае личного представления заявителем либо его представителем документов, подтверждающих устранение выявленных в заявке несоответствий, копии документов представляются с предъявлением оригиналов для сверки. При направлении организатору отбора документов, подтверждающих устранение выявленных в заявке несоответствий, курьерской службой доставки либо посредством почтовой связи, копии документов представляются заверенными надлежащим образом.</w:t>
      </w:r>
    </w:p>
    <w:p w14:paraId="3D8F44CE" w14:textId="77777777" w:rsidR="006B057E" w:rsidRPr="006B057E" w:rsidRDefault="006B057E" w:rsidP="006B057E">
      <w:pPr>
        <w:ind w:firstLine="567"/>
        <w:jc w:val="both"/>
        <w:rPr>
          <w:sz w:val="28"/>
        </w:rPr>
      </w:pPr>
      <w:r w:rsidRPr="006B057E">
        <w:rPr>
          <w:sz w:val="28"/>
          <w:szCs w:val="28"/>
        </w:rPr>
        <w:t>2.9. Документы, подтверждающие устранение выявленных в заявке несоответствий, регистрируются в журнале регистрации заявок в момент их</w:t>
      </w:r>
      <w:r w:rsidRPr="006B057E">
        <w:rPr>
          <w:sz w:val="28"/>
        </w:rPr>
        <w:t xml:space="preserve"> поступления организатору отбора. В случае личного представления документов запись регистрации включает в себя номер по порядку, наименование заявителя, дату, время, подпись и расшифровку подписи лица, вручившего документы, подпись и расшифровку подписи лица, принявшего документы. При поступлении документов через курьерскую службу доставки либо посредством почтовой связи запись регистрации включает в себя номер </w:t>
      </w:r>
      <w:r w:rsidRPr="006B057E">
        <w:rPr>
          <w:sz w:val="28"/>
        </w:rPr>
        <w:lastRenderedPageBreak/>
        <w:t>по порядку, наименование заявителя, дату, время, подпись и расшифровку подписи лица, принявшего документы.</w:t>
      </w:r>
    </w:p>
    <w:p w14:paraId="3C4F6C73" w14:textId="77777777" w:rsidR="006B057E" w:rsidRPr="006B057E" w:rsidRDefault="006B057E" w:rsidP="006B057E">
      <w:pPr>
        <w:ind w:firstLine="567"/>
        <w:jc w:val="both"/>
        <w:rPr>
          <w:sz w:val="28"/>
        </w:rPr>
      </w:pPr>
      <w:r w:rsidRPr="006B057E">
        <w:rPr>
          <w:sz w:val="28"/>
        </w:rPr>
        <w:t>2.11. Документы,</w:t>
      </w:r>
      <w:r w:rsidRPr="006B057E">
        <w:rPr>
          <w:sz w:val="28"/>
          <w:szCs w:val="28"/>
        </w:rPr>
        <w:t xml:space="preserve"> подтверждающие устранение выявленных в заявке несоответствий,</w:t>
      </w:r>
      <w:r w:rsidRPr="006B057E">
        <w:rPr>
          <w:sz w:val="28"/>
        </w:rPr>
        <w:t xml:space="preserve"> поступившие организатору отбора после окончания срока, установленного частью 2.6. настоящего Порядка, в журнале регистрации заявок не регистрируются, комиссией по определению получателей средств финансовой поддержки не рассматриваются и в течение пяти рабочих дней со дня их поступления организатору отбора возвращаются заявителю.</w:t>
      </w:r>
    </w:p>
    <w:p w14:paraId="4E005AE8" w14:textId="77777777" w:rsidR="006B057E" w:rsidRPr="006B057E" w:rsidRDefault="006B057E" w:rsidP="006B057E">
      <w:pPr>
        <w:ind w:firstLine="567"/>
        <w:jc w:val="both"/>
        <w:rPr>
          <w:sz w:val="28"/>
          <w:szCs w:val="28"/>
        </w:rPr>
      </w:pPr>
      <w:r w:rsidRPr="006B057E">
        <w:rPr>
          <w:sz w:val="28"/>
          <w:szCs w:val="28"/>
        </w:rPr>
        <w:t>2.12. В случае если несоответствия, указанные в уведомлении организатора отбора, заявителем не устранены в срок, установленный частью 2.6 настоящего Порядка, заявка рассматривается комиссией по определению получателей средств финансовой поддержки с учетом выявленных организатором отбора несоответствий.</w:t>
      </w:r>
    </w:p>
    <w:p w14:paraId="7EAC5C08" w14:textId="77777777" w:rsidR="006B057E" w:rsidRPr="00226486" w:rsidRDefault="006B057E" w:rsidP="006B057E">
      <w:pPr>
        <w:ind w:firstLine="567"/>
        <w:jc w:val="both"/>
        <w:rPr>
          <w:sz w:val="28"/>
          <w:szCs w:val="28"/>
        </w:rPr>
      </w:pPr>
      <w:r w:rsidRPr="006B057E">
        <w:rPr>
          <w:sz w:val="28"/>
          <w:szCs w:val="28"/>
        </w:rPr>
        <w:t>2.13. В случае если на дату рассмотрения очередных заявок у организатора отбора недостаточно средств субсидии для предоставления финансовой поддержки очередным заявителям, уведомление о выявленных несоответствиях таким заявителям организатором отбора не направляется.</w:t>
      </w:r>
    </w:p>
    <w:p w14:paraId="1E5B8430" w14:textId="77777777" w:rsidR="003E11A8" w:rsidRPr="00500A61" w:rsidRDefault="003E11A8" w:rsidP="003E11A8">
      <w:pPr>
        <w:pStyle w:val="aa"/>
        <w:ind w:left="0" w:firstLine="567"/>
        <w:jc w:val="both"/>
        <w:rPr>
          <w:sz w:val="28"/>
          <w:szCs w:val="28"/>
        </w:rPr>
      </w:pPr>
    </w:p>
    <w:p w14:paraId="499B8324" w14:textId="77777777" w:rsidR="003E11A8" w:rsidRPr="00A17A43" w:rsidRDefault="003E11A8" w:rsidP="003E11A8">
      <w:pPr>
        <w:jc w:val="center"/>
        <w:rPr>
          <w:b/>
          <w:sz w:val="28"/>
        </w:rPr>
      </w:pPr>
      <w:r w:rsidRPr="00A17A43">
        <w:rPr>
          <w:sz w:val="28"/>
        </w:rPr>
        <w:t>3. Порядок приёма заявок на участие в отборе</w:t>
      </w:r>
    </w:p>
    <w:p w14:paraId="6E02E6B3" w14:textId="77777777" w:rsidR="003E11A8" w:rsidRPr="00A17A43" w:rsidRDefault="003E11A8" w:rsidP="003E11A8">
      <w:pPr>
        <w:rPr>
          <w:sz w:val="28"/>
        </w:rPr>
      </w:pPr>
    </w:p>
    <w:p w14:paraId="00594D14" w14:textId="366CCA17" w:rsidR="003E11A8" w:rsidRPr="001743BE" w:rsidRDefault="003E11A8" w:rsidP="0088361B">
      <w:pPr>
        <w:ind w:firstLine="567"/>
        <w:jc w:val="both"/>
        <w:rPr>
          <w:sz w:val="28"/>
          <w:szCs w:val="28"/>
        </w:rPr>
      </w:pPr>
      <w:r w:rsidRPr="00A17A43">
        <w:rPr>
          <w:sz w:val="28"/>
          <w:szCs w:val="28"/>
        </w:rPr>
        <w:t>3.</w:t>
      </w:r>
      <w:r w:rsidRPr="00594942">
        <w:rPr>
          <w:sz w:val="28"/>
          <w:szCs w:val="28"/>
        </w:rPr>
        <w:t xml:space="preserve">1. Срок приема </w:t>
      </w:r>
      <w:r w:rsidRPr="001743BE">
        <w:rPr>
          <w:sz w:val="28"/>
          <w:szCs w:val="28"/>
        </w:rPr>
        <w:t xml:space="preserve">организатором отбора заявок устанавливается Наблюдательным советом и составляет не менее </w:t>
      </w:r>
      <w:r w:rsidR="00D92A3D" w:rsidRPr="001743BE">
        <w:rPr>
          <w:sz w:val="28"/>
          <w:szCs w:val="28"/>
        </w:rPr>
        <w:t>3</w:t>
      </w:r>
      <w:r w:rsidRPr="001743BE">
        <w:rPr>
          <w:sz w:val="28"/>
          <w:szCs w:val="28"/>
        </w:rPr>
        <w:t xml:space="preserve"> рабочих дней.</w:t>
      </w:r>
    </w:p>
    <w:p w14:paraId="7CEEA90A" w14:textId="06323DA2" w:rsidR="003E11A8" w:rsidRPr="00A17A43" w:rsidRDefault="003E11A8" w:rsidP="0088361B">
      <w:pPr>
        <w:ind w:firstLine="567"/>
        <w:jc w:val="both"/>
        <w:rPr>
          <w:sz w:val="28"/>
          <w:szCs w:val="28"/>
        </w:rPr>
      </w:pPr>
      <w:r w:rsidRPr="001743BE">
        <w:rPr>
          <w:sz w:val="28"/>
          <w:szCs w:val="28"/>
        </w:rPr>
        <w:t xml:space="preserve">3.2. Уведомление о начале и окончании срока приема заявок (далее – Уведомление) размещается организатором отбора в средствах массовой информации не менее чем за </w:t>
      </w:r>
      <w:r w:rsidR="001743BE">
        <w:rPr>
          <w:sz w:val="28"/>
          <w:szCs w:val="28"/>
        </w:rPr>
        <w:t>3</w:t>
      </w:r>
      <w:r w:rsidRPr="001743BE">
        <w:rPr>
          <w:sz w:val="28"/>
          <w:szCs w:val="28"/>
        </w:rPr>
        <w:t xml:space="preserve"> дн</w:t>
      </w:r>
      <w:r w:rsidR="00C609A1" w:rsidRPr="001743BE">
        <w:rPr>
          <w:sz w:val="28"/>
          <w:szCs w:val="28"/>
        </w:rPr>
        <w:t>я</w:t>
      </w:r>
      <w:r w:rsidRPr="001743BE">
        <w:rPr>
          <w:sz w:val="28"/>
          <w:szCs w:val="28"/>
        </w:rPr>
        <w:t xml:space="preserve"> до</w:t>
      </w:r>
      <w:r w:rsidRPr="00594942">
        <w:rPr>
          <w:sz w:val="28"/>
          <w:szCs w:val="28"/>
        </w:rPr>
        <w:t xml:space="preserve"> даты начала приема заявок. Уведомление может дублироваться в сети Интернет по адресу: http://kamgov.ru и (или) http://мойбизнес41.рф.</w:t>
      </w:r>
    </w:p>
    <w:p w14:paraId="6AD7EE5A" w14:textId="77777777" w:rsidR="003E11A8" w:rsidRPr="00A17A43" w:rsidRDefault="003E11A8" w:rsidP="0088361B">
      <w:pPr>
        <w:ind w:firstLine="567"/>
        <w:jc w:val="both"/>
        <w:rPr>
          <w:sz w:val="28"/>
          <w:szCs w:val="28"/>
        </w:rPr>
      </w:pPr>
      <w:r w:rsidRPr="00A17A43">
        <w:rPr>
          <w:sz w:val="28"/>
          <w:szCs w:val="28"/>
        </w:rPr>
        <w:t>3.3. В Уведомлении указывается следующая информация:</w:t>
      </w:r>
    </w:p>
    <w:p w14:paraId="78DFD55F" w14:textId="77777777" w:rsidR="003E11A8" w:rsidRDefault="003E11A8" w:rsidP="0088361B">
      <w:pPr>
        <w:ind w:firstLine="567"/>
        <w:jc w:val="both"/>
        <w:rPr>
          <w:sz w:val="28"/>
          <w:szCs w:val="28"/>
        </w:rPr>
      </w:pPr>
      <w:r w:rsidRPr="00A17A43">
        <w:rPr>
          <w:sz w:val="28"/>
          <w:szCs w:val="28"/>
        </w:rPr>
        <w:t xml:space="preserve">1) </w:t>
      </w:r>
      <w:r w:rsidRPr="00D85487">
        <w:rPr>
          <w:sz w:val="28"/>
          <w:szCs w:val="28"/>
        </w:rPr>
        <w:t>наименование финансовой поддержки;</w:t>
      </w:r>
    </w:p>
    <w:p w14:paraId="3E09A642" w14:textId="77777777" w:rsidR="003E11A8" w:rsidRPr="00A17A43" w:rsidRDefault="003E11A8" w:rsidP="0088361B">
      <w:pPr>
        <w:ind w:firstLine="567"/>
        <w:jc w:val="both"/>
        <w:rPr>
          <w:sz w:val="28"/>
          <w:szCs w:val="28"/>
          <w:lang w:val="x-none"/>
        </w:rPr>
      </w:pPr>
      <w:r>
        <w:rPr>
          <w:sz w:val="28"/>
          <w:szCs w:val="28"/>
        </w:rPr>
        <w:t>2) р</w:t>
      </w:r>
      <w:r w:rsidRPr="00A17A43">
        <w:rPr>
          <w:sz w:val="28"/>
          <w:szCs w:val="28"/>
        </w:rPr>
        <w:t>азмер финансовой поддержки</w:t>
      </w:r>
      <w:r>
        <w:rPr>
          <w:sz w:val="28"/>
          <w:szCs w:val="28"/>
        </w:rPr>
        <w:t>;</w:t>
      </w:r>
    </w:p>
    <w:p w14:paraId="133BF87D" w14:textId="77777777" w:rsidR="003E11A8" w:rsidRPr="00A17A43" w:rsidRDefault="003E11A8" w:rsidP="0088361B">
      <w:pPr>
        <w:ind w:firstLine="567"/>
        <w:jc w:val="both"/>
        <w:rPr>
          <w:sz w:val="28"/>
          <w:szCs w:val="28"/>
          <w:lang w:val="x-none"/>
        </w:rPr>
      </w:pPr>
      <w:r>
        <w:rPr>
          <w:sz w:val="28"/>
          <w:szCs w:val="28"/>
        </w:rPr>
        <w:t>3</w:t>
      </w:r>
      <w:r w:rsidRPr="00A17A43">
        <w:rPr>
          <w:sz w:val="28"/>
          <w:szCs w:val="28"/>
        </w:rPr>
        <w:t>) информация об организаторе отбора</w:t>
      </w:r>
      <w:r>
        <w:rPr>
          <w:sz w:val="28"/>
          <w:szCs w:val="28"/>
        </w:rPr>
        <w:t xml:space="preserve"> заявок</w:t>
      </w:r>
      <w:r w:rsidRPr="00A17A43">
        <w:rPr>
          <w:sz w:val="28"/>
          <w:szCs w:val="28"/>
        </w:rPr>
        <w:t>;</w:t>
      </w:r>
    </w:p>
    <w:p w14:paraId="7EB883F6" w14:textId="77777777" w:rsidR="003E11A8" w:rsidRPr="00A17A43" w:rsidRDefault="003E11A8" w:rsidP="0088361B">
      <w:pPr>
        <w:ind w:firstLine="567"/>
        <w:jc w:val="both"/>
        <w:rPr>
          <w:sz w:val="28"/>
          <w:szCs w:val="28"/>
          <w:lang w:val="x-none"/>
        </w:rPr>
      </w:pPr>
      <w:r>
        <w:rPr>
          <w:sz w:val="28"/>
          <w:szCs w:val="28"/>
        </w:rPr>
        <w:t>4</w:t>
      </w:r>
      <w:r w:rsidRPr="00A17A43">
        <w:rPr>
          <w:sz w:val="28"/>
          <w:szCs w:val="28"/>
        </w:rPr>
        <w:t>) адрес для подачи заявок;</w:t>
      </w:r>
    </w:p>
    <w:p w14:paraId="07AB692F" w14:textId="77777777" w:rsidR="003E11A8" w:rsidRPr="00A17A43" w:rsidRDefault="003E11A8" w:rsidP="0088361B">
      <w:pPr>
        <w:ind w:firstLine="567"/>
        <w:jc w:val="both"/>
        <w:rPr>
          <w:sz w:val="28"/>
          <w:szCs w:val="28"/>
          <w:lang w:val="x-none"/>
        </w:rPr>
      </w:pPr>
      <w:r>
        <w:rPr>
          <w:sz w:val="28"/>
          <w:szCs w:val="28"/>
        </w:rPr>
        <w:t>5</w:t>
      </w:r>
      <w:r w:rsidRPr="00A17A43">
        <w:rPr>
          <w:sz w:val="28"/>
          <w:szCs w:val="28"/>
        </w:rPr>
        <w:t>) срок и время приема заявок с указанием даты и времени начала и окончания приема заявок;</w:t>
      </w:r>
    </w:p>
    <w:p w14:paraId="55EEEA71" w14:textId="1AC8BE1F" w:rsidR="003E11A8" w:rsidRPr="00A17A43" w:rsidRDefault="003E11A8" w:rsidP="0088361B">
      <w:pPr>
        <w:ind w:firstLine="567"/>
        <w:jc w:val="both"/>
        <w:rPr>
          <w:sz w:val="28"/>
          <w:szCs w:val="28"/>
          <w:lang w:val="x-none"/>
        </w:rPr>
      </w:pPr>
      <w:r>
        <w:rPr>
          <w:sz w:val="28"/>
          <w:szCs w:val="28"/>
        </w:rPr>
        <w:t>6</w:t>
      </w:r>
      <w:r w:rsidRPr="00A17A43">
        <w:rPr>
          <w:sz w:val="28"/>
          <w:szCs w:val="28"/>
        </w:rPr>
        <w:t xml:space="preserve">) информацию об общем объеме финансирования, предусмотренного для оказания финансовой поддержки </w:t>
      </w:r>
      <w:r w:rsidR="00153651">
        <w:rPr>
          <w:sz w:val="28"/>
          <w:szCs w:val="28"/>
        </w:rPr>
        <w:t>заявителям</w:t>
      </w:r>
      <w:r w:rsidRPr="00A17A43">
        <w:rPr>
          <w:sz w:val="28"/>
          <w:szCs w:val="28"/>
        </w:rPr>
        <w:t xml:space="preserve"> в рамках отбора (далее – объем финансирования);</w:t>
      </w:r>
    </w:p>
    <w:p w14:paraId="49A4DDFF" w14:textId="17DD1DEE" w:rsidR="003E11A8" w:rsidRPr="00A17A43" w:rsidRDefault="003E11A8" w:rsidP="0088361B">
      <w:pPr>
        <w:ind w:firstLine="567"/>
        <w:jc w:val="both"/>
        <w:rPr>
          <w:sz w:val="28"/>
          <w:szCs w:val="28"/>
          <w:lang w:val="x-none"/>
        </w:rPr>
      </w:pPr>
      <w:r>
        <w:rPr>
          <w:sz w:val="28"/>
          <w:szCs w:val="28"/>
        </w:rPr>
        <w:t>7</w:t>
      </w:r>
      <w:r w:rsidRPr="00A17A43">
        <w:rPr>
          <w:sz w:val="28"/>
          <w:szCs w:val="28"/>
        </w:rPr>
        <w:t xml:space="preserve">) ссылку на официальный сайт </w:t>
      </w:r>
      <w:r w:rsidR="00740041">
        <w:rPr>
          <w:sz w:val="28"/>
          <w:szCs w:val="28"/>
        </w:rPr>
        <w:t>организатора отбора</w:t>
      </w:r>
      <w:r w:rsidRPr="00A17A43">
        <w:rPr>
          <w:sz w:val="28"/>
          <w:szCs w:val="28"/>
        </w:rPr>
        <w:t>, на котором размещен Порядок.</w:t>
      </w:r>
    </w:p>
    <w:p w14:paraId="54E55D85" w14:textId="77777777" w:rsidR="003E11A8" w:rsidRPr="00A17A43" w:rsidRDefault="003E11A8" w:rsidP="0088361B">
      <w:pPr>
        <w:ind w:firstLine="567"/>
        <w:jc w:val="both"/>
        <w:rPr>
          <w:sz w:val="28"/>
          <w:szCs w:val="28"/>
        </w:rPr>
      </w:pPr>
      <w:r w:rsidRPr="00A17A43">
        <w:rPr>
          <w:sz w:val="28"/>
          <w:szCs w:val="28"/>
        </w:rPr>
        <w:t xml:space="preserve">3.4. Для участия в отборе заявитель представляет заявку и документы, прилагаемые к ней организатору </w:t>
      </w:r>
      <w:r>
        <w:rPr>
          <w:sz w:val="28"/>
          <w:szCs w:val="28"/>
        </w:rPr>
        <w:t>отбора</w:t>
      </w:r>
      <w:r w:rsidRPr="00A17A43">
        <w:rPr>
          <w:sz w:val="28"/>
          <w:szCs w:val="28"/>
        </w:rPr>
        <w:t xml:space="preserve"> в сроки, указанные в Уведомлении.</w:t>
      </w:r>
    </w:p>
    <w:p w14:paraId="7E41A801" w14:textId="77777777" w:rsidR="003E11A8" w:rsidRPr="00A17A43" w:rsidRDefault="003E11A8" w:rsidP="0088361B">
      <w:pPr>
        <w:ind w:firstLine="567"/>
        <w:jc w:val="both"/>
        <w:rPr>
          <w:sz w:val="28"/>
          <w:szCs w:val="28"/>
        </w:rPr>
      </w:pPr>
      <w:r w:rsidRPr="00A17A43">
        <w:rPr>
          <w:sz w:val="28"/>
          <w:szCs w:val="28"/>
        </w:rPr>
        <w:t>3.5. В рамках одного отбора заявитель имеет право подать только одну заявку.</w:t>
      </w:r>
    </w:p>
    <w:p w14:paraId="37D735C2" w14:textId="77777777" w:rsidR="003E11A8" w:rsidRPr="00A17A43" w:rsidRDefault="003E11A8" w:rsidP="0088361B">
      <w:pPr>
        <w:ind w:firstLine="567"/>
        <w:jc w:val="both"/>
        <w:rPr>
          <w:sz w:val="28"/>
          <w:szCs w:val="28"/>
        </w:rPr>
      </w:pPr>
      <w:r w:rsidRPr="00A17A43">
        <w:rPr>
          <w:sz w:val="28"/>
          <w:szCs w:val="28"/>
        </w:rPr>
        <w:t>3.6. В заявку заявителя - индивидуального предпринимателя входят документы согласно приложению 1 к настоящему Порядку.</w:t>
      </w:r>
    </w:p>
    <w:p w14:paraId="56363602" w14:textId="77777777" w:rsidR="003E11A8" w:rsidRPr="00A17A43" w:rsidRDefault="003E11A8" w:rsidP="0088361B">
      <w:pPr>
        <w:ind w:firstLine="567"/>
        <w:jc w:val="both"/>
        <w:rPr>
          <w:sz w:val="28"/>
          <w:szCs w:val="28"/>
        </w:rPr>
      </w:pPr>
      <w:r w:rsidRPr="00A17A43">
        <w:rPr>
          <w:sz w:val="28"/>
          <w:szCs w:val="28"/>
        </w:rPr>
        <w:lastRenderedPageBreak/>
        <w:t>3.7. В заявку заявителя - юридического лица входят документы согласно приложению 2 к настоящему Порядку.</w:t>
      </w:r>
    </w:p>
    <w:p w14:paraId="6229E9C9" w14:textId="5CBA64A6" w:rsidR="003E11A8" w:rsidRDefault="003E11A8" w:rsidP="00F63988">
      <w:pPr>
        <w:ind w:firstLine="567"/>
        <w:jc w:val="both"/>
        <w:rPr>
          <w:sz w:val="28"/>
          <w:szCs w:val="28"/>
        </w:rPr>
      </w:pPr>
      <w:r w:rsidRPr="00445F86">
        <w:rPr>
          <w:sz w:val="28"/>
          <w:szCs w:val="28"/>
        </w:rPr>
        <w:t xml:space="preserve">3.8. </w:t>
      </w:r>
      <w:r w:rsidRPr="00A17A43">
        <w:rPr>
          <w:sz w:val="28"/>
          <w:szCs w:val="28"/>
        </w:rPr>
        <w:t xml:space="preserve">Заявка может быть передана организатору </w:t>
      </w:r>
      <w:r>
        <w:rPr>
          <w:sz w:val="28"/>
          <w:szCs w:val="28"/>
        </w:rPr>
        <w:t>отбора</w:t>
      </w:r>
      <w:r w:rsidRPr="00A17A43">
        <w:rPr>
          <w:sz w:val="28"/>
          <w:szCs w:val="28"/>
        </w:rPr>
        <w:t xml:space="preserve"> курьерской службой доставки либо посредством почтовой связи или представлена организатору </w:t>
      </w:r>
      <w:r>
        <w:rPr>
          <w:sz w:val="28"/>
          <w:szCs w:val="28"/>
        </w:rPr>
        <w:t>отбора</w:t>
      </w:r>
      <w:r w:rsidRPr="00A17A43">
        <w:rPr>
          <w:sz w:val="28"/>
          <w:szCs w:val="28"/>
        </w:rPr>
        <w:t xml:space="preserve"> </w:t>
      </w:r>
      <w:r w:rsidRPr="00A67105">
        <w:rPr>
          <w:sz w:val="28"/>
          <w:szCs w:val="28"/>
        </w:rPr>
        <w:t xml:space="preserve">лично </w:t>
      </w:r>
      <w:r w:rsidR="009321EE" w:rsidRPr="00A67105">
        <w:rPr>
          <w:sz w:val="28"/>
          <w:szCs w:val="28"/>
        </w:rPr>
        <w:t>заявителем,</w:t>
      </w:r>
      <w:r w:rsidRPr="00A67105">
        <w:rPr>
          <w:sz w:val="28"/>
          <w:szCs w:val="28"/>
        </w:rPr>
        <w:t xml:space="preserve"> либо его </w:t>
      </w:r>
      <w:r w:rsidRPr="00A67105">
        <w:rPr>
          <w:sz w:val="28"/>
          <w:lang w:eastAsia="x-none"/>
        </w:rPr>
        <w:t>законным представителем на основании доверенности, оформленной в соответствии с законодательством РФ</w:t>
      </w:r>
      <w:r w:rsidRPr="00A67105">
        <w:rPr>
          <w:sz w:val="28"/>
          <w:szCs w:val="28"/>
        </w:rPr>
        <w:t>.</w:t>
      </w:r>
    </w:p>
    <w:p w14:paraId="3553C371" w14:textId="0741355B" w:rsidR="00445F86" w:rsidRPr="006752A3" w:rsidRDefault="00445F86" w:rsidP="00F63988">
      <w:pPr>
        <w:pStyle w:val="aa"/>
        <w:tabs>
          <w:tab w:val="left" w:pos="993"/>
          <w:tab w:val="left" w:pos="1134"/>
        </w:tabs>
        <w:autoSpaceDE w:val="0"/>
        <w:autoSpaceDN w:val="0"/>
        <w:adjustRightInd w:val="0"/>
        <w:ind w:left="0" w:firstLine="567"/>
        <w:jc w:val="both"/>
        <w:rPr>
          <w:sz w:val="28"/>
          <w:szCs w:val="28"/>
        </w:rPr>
      </w:pPr>
      <w:r>
        <w:rPr>
          <w:sz w:val="28"/>
          <w:szCs w:val="28"/>
        </w:rPr>
        <w:t xml:space="preserve">3.9. </w:t>
      </w:r>
      <w:r w:rsidRPr="00BC6338">
        <w:rPr>
          <w:sz w:val="28"/>
          <w:szCs w:val="28"/>
        </w:rPr>
        <w:t xml:space="preserve">В случае личного представления заявки </w:t>
      </w:r>
      <w:r w:rsidR="00740041">
        <w:rPr>
          <w:sz w:val="28"/>
          <w:szCs w:val="28"/>
        </w:rPr>
        <w:t>заявителем</w:t>
      </w:r>
      <w:r w:rsidRPr="00BC6338">
        <w:rPr>
          <w:sz w:val="28"/>
          <w:szCs w:val="28"/>
        </w:rPr>
        <w:t xml:space="preserve"> либо его представителем копии документов, необходимых</w:t>
      </w:r>
      <w:r w:rsidRPr="008734A0">
        <w:rPr>
          <w:sz w:val="28"/>
          <w:szCs w:val="28"/>
        </w:rPr>
        <w:t xml:space="preserve"> для получения </w:t>
      </w:r>
      <w:r w:rsidR="00D74BD9">
        <w:rPr>
          <w:sz w:val="28"/>
          <w:szCs w:val="28"/>
        </w:rPr>
        <w:t>финансовой поддержки</w:t>
      </w:r>
      <w:r w:rsidRPr="008734A0">
        <w:rPr>
          <w:sz w:val="28"/>
          <w:szCs w:val="28"/>
        </w:rPr>
        <w:t xml:space="preserve">, представляются с предъявлением оригиналов для сверки. При направлении заявки </w:t>
      </w:r>
      <w:r w:rsidR="00740041">
        <w:rPr>
          <w:sz w:val="28"/>
          <w:szCs w:val="28"/>
        </w:rPr>
        <w:t>организатору отбора</w:t>
      </w:r>
      <w:r w:rsidRPr="008734A0">
        <w:rPr>
          <w:sz w:val="28"/>
          <w:szCs w:val="28"/>
        </w:rPr>
        <w:t xml:space="preserve"> курьерской службой </w:t>
      </w:r>
      <w:r w:rsidRPr="006752A3">
        <w:rPr>
          <w:sz w:val="28"/>
          <w:szCs w:val="28"/>
        </w:rPr>
        <w:t xml:space="preserve">доставки либо посредством почтовой связи копии документов, необходимых для получения </w:t>
      </w:r>
      <w:r w:rsidR="00D74BD9">
        <w:rPr>
          <w:sz w:val="28"/>
          <w:szCs w:val="28"/>
        </w:rPr>
        <w:t>финансовой поддержки</w:t>
      </w:r>
      <w:r w:rsidRPr="006752A3">
        <w:rPr>
          <w:sz w:val="28"/>
          <w:szCs w:val="28"/>
        </w:rPr>
        <w:t>, представляются заверенными надлежащим образом.</w:t>
      </w:r>
    </w:p>
    <w:p w14:paraId="7CFABDC6" w14:textId="77777777" w:rsidR="003E11A8" w:rsidRPr="00A17A43" w:rsidRDefault="003E11A8" w:rsidP="00F63988">
      <w:pPr>
        <w:ind w:firstLine="567"/>
        <w:jc w:val="both"/>
        <w:rPr>
          <w:sz w:val="28"/>
        </w:rPr>
      </w:pPr>
      <w:r w:rsidRPr="00A17A43">
        <w:rPr>
          <w:sz w:val="28"/>
          <w:szCs w:val="28"/>
        </w:rPr>
        <w:t>3.10. Заявки регистрируются в журнале регистрации заявок в момент их</w:t>
      </w:r>
      <w:r w:rsidRPr="00A17A43">
        <w:rPr>
          <w:sz w:val="28"/>
        </w:rPr>
        <w:t xml:space="preserve"> поступления организатору отбора. В случае личного представления заявки запись регистрации включает в себя номер по порядку, наименование заявителя,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заявку.</w:t>
      </w:r>
    </w:p>
    <w:p w14:paraId="3A4F5B80" w14:textId="77777777" w:rsidR="003E11A8" w:rsidRPr="00A17A43" w:rsidRDefault="003E11A8" w:rsidP="00F63988">
      <w:pPr>
        <w:tabs>
          <w:tab w:val="left" w:pos="1134"/>
        </w:tabs>
        <w:ind w:firstLine="567"/>
        <w:jc w:val="both"/>
        <w:rPr>
          <w:sz w:val="28"/>
        </w:rPr>
      </w:pPr>
      <w:r w:rsidRPr="00A17A43">
        <w:rPr>
          <w:sz w:val="28"/>
        </w:rPr>
        <w:t>3.11. Датой и временем поступления заявки считаются дата и время ее получения организатором отбора.</w:t>
      </w:r>
    </w:p>
    <w:p w14:paraId="11762009" w14:textId="1EE46E41" w:rsidR="003E11A8" w:rsidRPr="00A17A43" w:rsidRDefault="003E11A8" w:rsidP="00F63988">
      <w:pPr>
        <w:ind w:firstLine="567"/>
        <w:jc w:val="both"/>
        <w:rPr>
          <w:sz w:val="28"/>
        </w:rPr>
      </w:pPr>
      <w:r w:rsidRPr="00A17A43">
        <w:rPr>
          <w:sz w:val="28"/>
        </w:rPr>
        <w:t xml:space="preserve">В случае одновременного поступления </w:t>
      </w:r>
      <w:r w:rsidR="00740041">
        <w:rPr>
          <w:sz w:val="28"/>
        </w:rPr>
        <w:t>организатору отбора</w:t>
      </w:r>
      <w:r w:rsidRPr="00A17A43">
        <w:rPr>
          <w:sz w:val="28"/>
        </w:rPr>
        <w:t xml:space="preserve">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 При этом в журнале регистрации заявок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1</w:t>
      </w:r>
      <w:r w:rsidR="00E061BD">
        <w:rPr>
          <w:sz w:val="28"/>
        </w:rPr>
        <w:t>7</w:t>
      </w:r>
      <w:r w:rsidRPr="00A17A43">
        <w:rPr>
          <w:sz w:val="28"/>
        </w:rPr>
        <w:t>:30, а по пятницам 1</w:t>
      </w:r>
      <w:r w:rsidR="00E061BD">
        <w:rPr>
          <w:sz w:val="28"/>
        </w:rPr>
        <w:t>6</w:t>
      </w:r>
      <w:r w:rsidRPr="00A17A43">
        <w:rPr>
          <w:sz w:val="28"/>
        </w:rPr>
        <w:t xml:space="preserve">:00, согласно дню поступления заявки </w:t>
      </w:r>
      <w:r w:rsidR="00894A5B">
        <w:rPr>
          <w:sz w:val="28"/>
          <w:szCs w:val="28"/>
        </w:rPr>
        <w:t>организатору отбора</w:t>
      </w:r>
      <w:r w:rsidRPr="00A17A43">
        <w:rPr>
          <w:sz w:val="28"/>
        </w:rPr>
        <w:t>.</w:t>
      </w:r>
    </w:p>
    <w:p w14:paraId="7BB7A746" w14:textId="77777777" w:rsidR="003E11A8" w:rsidRPr="00A17A43" w:rsidRDefault="003E11A8" w:rsidP="0088361B">
      <w:pPr>
        <w:ind w:firstLine="567"/>
        <w:jc w:val="both"/>
        <w:rPr>
          <w:bCs/>
          <w:sz w:val="28"/>
        </w:rPr>
      </w:pPr>
      <w:r w:rsidRPr="00A17A43">
        <w:rPr>
          <w:sz w:val="28"/>
        </w:rPr>
        <w:t>3.12. В случае одновременного поступления организатору отбора двух или более заявок, направленных</w:t>
      </w:r>
      <w:r w:rsidRPr="00A17A43">
        <w:rPr>
          <w:sz w:val="28"/>
          <w:lang w:val="x-none" w:eastAsia="x-none"/>
        </w:rPr>
        <w:t xml:space="preserve"> </w:t>
      </w:r>
      <w:r w:rsidRPr="00A17A43">
        <w:rPr>
          <w:sz w:val="28"/>
        </w:rPr>
        <w:t>через курьерскую службу доставки, последовательность их регистрации устанавливается в соответствии с датой их отправления.</w:t>
      </w:r>
      <w:r w:rsidRPr="00A17A43">
        <w:rPr>
          <w:bCs/>
          <w:sz w:val="28"/>
        </w:rPr>
        <w:t xml:space="preserve"> </w:t>
      </w:r>
    </w:p>
    <w:p w14:paraId="4F991680" w14:textId="77777777" w:rsidR="003E11A8" w:rsidRPr="00A17A43" w:rsidRDefault="003E11A8" w:rsidP="0088361B">
      <w:pPr>
        <w:ind w:firstLine="567"/>
        <w:jc w:val="both"/>
        <w:rPr>
          <w:sz w:val="28"/>
        </w:rPr>
      </w:pPr>
      <w:r w:rsidRPr="00A17A43">
        <w:rPr>
          <w:sz w:val="28"/>
        </w:rPr>
        <w:t xml:space="preserve">3.13. Заявитель вправе отозвать заявку в любое время </w:t>
      </w:r>
      <w:r w:rsidRPr="00A17A43">
        <w:rPr>
          <w:sz w:val="28"/>
          <w:szCs w:val="28"/>
        </w:rPr>
        <w:t xml:space="preserve">до момента рассмотрения ее </w:t>
      </w:r>
      <w:r>
        <w:rPr>
          <w:sz w:val="28"/>
          <w:szCs w:val="28"/>
        </w:rPr>
        <w:t>к</w:t>
      </w:r>
      <w:r w:rsidRPr="00A17A43">
        <w:rPr>
          <w:sz w:val="28"/>
          <w:szCs w:val="28"/>
        </w:rPr>
        <w:t>омиссией</w:t>
      </w:r>
      <w:r w:rsidRPr="00DF2B6C">
        <w:rPr>
          <w:sz w:val="28"/>
          <w:szCs w:val="28"/>
          <w:lang w:eastAsia="x-none"/>
        </w:rPr>
        <w:t xml:space="preserve"> </w:t>
      </w:r>
      <w:r w:rsidRPr="00770825">
        <w:rPr>
          <w:sz w:val="28"/>
          <w:szCs w:val="28"/>
          <w:lang w:eastAsia="x-none"/>
        </w:rPr>
        <w:t>по определению получателей средств финансовой поддержки</w:t>
      </w:r>
      <w:r w:rsidRPr="00A17A43">
        <w:rPr>
          <w:sz w:val="28"/>
        </w:rPr>
        <w:t>.</w:t>
      </w:r>
    </w:p>
    <w:p w14:paraId="3F00FFE5" w14:textId="77777777" w:rsidR="003E11A8" w:rsidRPr="00A17A43" w:rsidRDefault="003E11A8" w:rsidP="0088361B">
      <w:pPr>
        <w:ind w:firstLine="567"/>
        <w:jc w:val="both"/>
        <w:rPr>
          <w:sz w:val="28"/>
        </w:rPr>
      </w:pPr>
      <w:r w:rsidRPr="00A17A43">
        <w:rPr>
          <w:sz w:val="28"/>
        </w:rPr>
        <w:t>3.14. Отзыв заявки производится на основании письменного заявления заявителя,</w:t>
      </w:r>
      <w:r w:rsidRPr="00A17A43">
        <w:rPr>
          <w:sz w:val="28"/>
          <w:szCs w:val="28"/>
        </w:rPr>
        <w:t xml:space="preserve"> о чем вносится соответствующая запись в журнал регистрации заявлений на предоставление финансовой поддержки.</w:t>
      </w:r>
    </w:p>
    <w:p w14:paraId="2465D467" w14:textId="77777777" w:rsidR="003E11A8" w:rsidRPr="00A17A43" w:rsidRDefault="003E11A8" w:rsidP="0088361B">
      <w:pPr>
        <w:ind w:firstLine="567"/>
        <w:jc w:val="both"/>
        <w:rPr>
          <w:sz w:val="28"/>
        </w:rPr>
      </w:pPr>
      <w:r w:rsidRPr="00A17A43">
        <w:rPr>
          <w:sz w:val="28"/>
        </w:rPr>
        <w:t xml:space="preserve">3.15. После </w:t>
      </w:r>
      <w:r w:rsidRPr="00770825">
        <w:rPr>
          <w:sz w:val="28"/>
        </w:rPr>
        <w:t xml:space="preserve">рассмотрения заявки </w:t>
      </w:r>
      <w:r>
        <w:rPr>
          <w:sz w:val="28"/>
        </w:rPr>
        <w:t xml:space="preserve">комиссией </w:t>
      </w:r>
      <w:r w:rsidRPr="00770825">
        <w:rPr>
          <w:sz w:val="28"/>
          <w:szCs w:val="28"/>
          <w:lang w:eastAsia="x-none"/>
        </w:rPr>
        <w:t>по определению получателей средств финансовой поддержки (далее – комиссия)</w:t>
      </w:r>
      <w:r w:rsidRPr="00770825">
        <w:rPr>
          <w:sz w:val="28"/>
        </w:rPr>
        <w:t xml:space="preserve"> заявка</w:t>
      </w:r>
      <w:r w:rsidRPr="00A17A43">
        <w:rPr>
          <w:sz w:val="28"/>
        </w:rPr>
        <w:t xml:space="preserve"> возврату не подлежит.</w:t>
      </w:r>
    </w:p>
    <w:p w14:paraId="71922F95" w14:textId="77777777" w:rsidR="003E11A8" w:rsidRPr="00A17A43" w:rsidRDefault="003E11A8" w:rsidP="0088361B">
      <w:pPr>
        <w:ind w:firstLine="567"/>
        <w:jc w:val="both"/>
        <w:rPr>
          <w:sz w:val="28"/>
        </w:rPr>
      </w:pPr>
      <w:r w:rsidRPr="00A17A43">
        <w:rPr>
          <w:sz w:val="28"/>
        </w:rPr>
        <w:lastRenderedPageBreak/>
        <w:t>3.16. Заявки, поступившие организатору отбора до начала либо после окончания срока приема заявок, в журнале регистрации заявок не регистрируются, к участию в отборе не допускаются и в течение пяти рабочих дней со дня их поступления организатору отбора возвращаются заявителю.</w:t>
      </w:r>
    </w:p>
    <w:p w14:paraId="103861DD" w14:textId="77777777" w:rsidR="003E11A8" w:rsidRPr="00A17A43" w:rsidRDefault="003E11A8" w:rsidP="003E11A8">
      <w:pPr>
        <w:pStyle w:val="aa"/>
        <w:tabs>
          <w:tab w:val="left" w:pos="1134"/>
        </w:tabs>
        <w:ind w:left="709"/>
        <w:jc w:val="both"/>
        <w:rPr>
          <w:sz w:val="28"/>
          <w:szCs w:val="28"/>
        </w:rPr>
      </w:pPr>
    </w:p>
    <w:p w14:paraId="5E0F2324" w14:textId="1817390C" w:rsidR="003E11A8" w:rsidRPr="00A17A43" w:rsidRDefault="003E11A8" w:rsidP="003E11A8">
      <w:pPr>
        <w:pStyle w:val="aa"/>
        <w:tabs>
          <w:tab w:val="left" w:pos="1134"/>
        </w:tabs>
        <w:ind w:left="1069"/>
        <w:jc w:val="both"/>
        <w:rPr>
          <w:sz w:val="28"/>
          <w:szCs w:val="28"/>
        </w:rPr>
      </w:pPr>
      <w:r w:rsidRPr="00A17A43">
        <w:rPr>
          <w:sz w:val="28"/>
          <w:szCs w:val="28"/>
          <w:lang w:eastAsia="x-none"/>
        </w:rPr>
        <w:t>4.</w:t>
      </w:r>
      <w:r w:rsidR="004F78E4">
        <w:rPr>
          <w:sz w:val="28"/>
          <w:szCs w:val="28"/>
          <w:lang w:eastAsia="x-none"/>
        </w:rPr>
        <w:t xml:space="preserve"> </w:t>
      </w:r>
      <w:r w:rsidRPr="00A17A43">
        <w:rPr>
          <w:sz w:val="28"/>
          <w:szCs w:val="28"/>
          <w:lang w:eastAsia="x-none"/>
        </w:rPr>
        <w:t>Определение получателей средств финансовой поддержки</w:t>
      </w:r>
    </w:p>
    <w:p w14:paraId="05C3FD57" w14:textId="77777777" w:rsidR="003E11A8" w:rsidRPr="00A17A43" w:rsidRDefault="003E11A8" w:rsidP="003E11A8">
      <w:pPr>
        <w:pStyle w:val="aa"/>
        <w:tabs>
          <w:tab w:val="left" w:pos="1134"/>
        </w:tabs>
        <w:ind w:left="6263"/>
        <w:jc w:val="both"/>
        <w:rPr>
          <w:sz w:val="28"/>
          <w:szCs w:val="28"/>
        </w:rPr>
      </w:pPr>
    </w:p>
    <w:p w14:paraId="4ADA9D3D" w14:textId="1DB5C3E5" w:rsidR="003E11A8" w:rsidRPr="00A17A43" w:rsidRDefault="003E11A8" w:rsidP="003E11A8">
      <w:pPr>
        <w:tabs>
          <w:tab w:val="left" w:pos="567"/>
        </w:tabs>
        <w:ind w:firstLine="567"/>
        <w:jc w:val="both"/>
        <w:rPr>
          <w:sz w:val="28"/>
          <w:szCs w:val="28"/>
        </w:rPr>
      </w:pPr>
      <w:r w:rsidRPr="00A17A43">
        <w:rPr>
          <w:sz w:val="28"/>
          <w:szCs w:val="28"/>
        </w:rPr>
        <w:t>4.1. Заявки рассматриваются комиссией</w:t>
      </w:r>
      <w:r w:rsidRPr="00A17A43">
        <w:rPr>
          <w:bCs/>
          <w:sz w:val="28"/>
          <w:szCs w:val="28"/>
        </w:rPr>
        <w:t xml:space="preserve">, созданной Наблюдательным советом </w:t>
      </w:r>
      <w:r w:rsidR="006B057E" w:rsidRPr="001743BE">
        <w:rPr>
          <w:bCs/>
          <w:sz w:val="28"/>
          <w:szCs w:val="28"/>
        </w:rPr>
        <w:t>АНО «Камчатский центр поддержки предпринимательства»</w:t>
      </w:r>
      <w:r w:rsidRPr="00A17A43">
        <w:rPr>
          <w:bCs/>
          <w:sz w:val="28"/>
          <w:szCs w:val="28"/>
        </w:rPr>
        <w:t xml:space="preserve">, для определения получателей средств финансовой поддержки, </w:t>
      </w:r>
      <w:r w:rsidRPr="00A17A43">
        <w:rPr>
          <w:sz w:val="28"/>
          <w:szCs w:val="28"/>
        </w:rPr>
        <w:t>в порядке их поступления.</w:t>
      </w:r>
    </w:p>
    <w:p w14:paraId="3FCF1490" w14:textId="77777777" w:rsidR="003E11A8" w:rsidRPr="001743BE" w:rsidRDefault="003E11A8" w:rsidP="003E11A8">
      <w:pPr>
        <w:tabs>
          <w:tab w:val="left" w:pos="567"/>
        </w:tabs>
        <w:ind w:firstLine="567"/>
        <w:jc w:val="both"/>
        <w:rPr>
          <w:bCs/>
          <w:sz w:val="28"/>
          <w:szCs w:val="28"/>
        </w:rPr>
      </w:pPr>
      <w:r w:rsidRPr="001743BE">
        <w:rPr>
          <w:sz w:val="28"/>
          <w:szCs w:val="28"/>
        </w:rPr>
        <w:t xml:space="preserve">4.2. Состав комиссии и порядок ее деятельности утверждаются </w:t>
      </w:r>
      <w:r w:rsidRPr="001743BE">
        <w:rPr>
          <w:bCs/>
          <w:sz w:val="28"/>
          <w:szCs w:val="28"/>
        </w:rPr>
        <w:t>Наблюдательным советом АНО «Камчатский центр поддержки предпринимательства».</w:t>
      </w:r>
    </w:p>
    <w:p w14:paraId="0654A545" w14:textId="0F3258D2" w:rsidR="003E11A8" w:rsidRPr="00834A9B" w:rsidRDefault="003E11A8" w:rsidP="003E11A8">
      <w:pPr>
        <w:pStyle w:val="aa"/>
        <w:tabs>
          <w:tab w:val="left" w:pos="993"/>
          <w:tab w:val="left" w:pos="1276"/>
        </w:tabs>
        <w:ind w:left="0" w:firstLine="567"/>
        <w:jc w:val="both"/>
        <w:rPr>
          <w:sz w:val="28"/>
          <w:lang w:eastAsia="x-none"/>
        </w:rPr>
      </w:pPr>
      <w:r>
        <w:rPr>
          <w:sz w:val="28"/>
          <w:szCs w:val="28"/>
        </w:rPr>
        <w:t xml:space="preserve">4.3. </w:t>
      </w:r>
      <w:r w:rsidR="00740041">
        <w:rPr>
          <w:sz w:val="28"/>
          <w:szCs w:val="28"/>
        </w:rPr>
        <w:t xml:space="preserve">Организатор отбора </w:t>
      </w:r>
      <w:r w:rsidRPr="00834A9B">
        <w:rPr>
          <w:sz w:val="28"/>
          <w:szCs w:val="28"/>
        </w:rPr>
        <w:t xml:space="preserve">в течение 3 рабочих дней со дня приема заявки запрашивает у Министерства </w:t>
      </w:r>
      <w:r w:rsidR="004F2EC4">
        <w:rPr>
          <w:sz w:val="28"/>
          <w:szCs w:val="28"/>
        </w:rPr>
        <w:t>экономического развития</w:t>
      </w:r>
      <w:r w:rsidRPr="00834A9B">
        <w:rPr>
          <w:sz w:val="28"/>
          <w:szCs w:val="28"/>
        </w:rPr>
        <w:t xml:space="preserve"> Камчатского края:</w:t>
      </w:r>
    </w:p>
    <w:p w14:paraId="7854EA15" w14:textId="77777777" w:rsidR="003E11A8" w:rsidRPr="00834A9B" w:rsidRDefault="003E11A8" w:rsidP="003E11A8">
      <w:pPr>
        <w:ind w:firstLine="567"/>
        <w:jc w:val="both"/>
        <w:rPr>
          <w:sz w:val="28"/>
          <w:szCs w:val="28"/>
        </w:rPr>
      </w:pPr>
      <w:r w:rsidRPr="00834A9B">
        <w:rPr>
          <w:sz w:val="28"/>
          <w:szCs w:val="28"/>
        </w:rPr>
        <w:t>1) сведения о наличии либо отсутствии принятого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14:paraId="6CA5134C" w14:textId="77777777" w:rsidR="003E11A8" w:rsidRPr="00A86D70" w:rsidRDefault="003E11A8" w:rsidP="003E11A8">
      <w:pPr>
        <w:ind w:firstLine="567"/>
        <w:jc w:val="both"/>
        <w:rPr>
          <w:bCs/>
          <w:sz w:val="28"/>
          <w:szCs w:val="28"/>
        </w:rPr>
      </w:pPr>
      <w:r w:rsidRPr="00834A9B">
        <w:rPr>
          <w:sz w:val="28"/>
          <w:szCs w:val="28"/>
        </w:rPr>
        <w:t xml:space="preserve">2) </w:t>
      </w:r>
      <w:r w:rsidRPr="00834A9B">
        <w:rPr>
          <w:bCs/>
          <w:sz w:val="28"/>
          <w:szCs w:val="28"/>
        </w:rPr>
        <w:t>сведения о признании заявителя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r w:rsidRPr="00834A9B">
        <w:rPr>
          <w:sz w:val="28"/>
          <w:szCs w:val="28"/>
        </w:rPr>
        <w:t>.</w:t>
      </w:r>
    </w:p>
    <w:p w14:paraId="13E24B90" w14:textId="0EBB1ABC" w:rsidR="003E11A8" w:rsidRPr="00834A9B" w:rsidRDefault="003E11A8" w:rsidP="003E11A8">
      <w:pPr>
        <w:ind w:firstLine="567"/>
        <w:jc w:val="both"/>
        <w:rPr>
          <w:sz w:val="28"/>
          <w:szCs w:val="28"/>
        </w:rPr>
      </w:pPr>
      <w:r>
        <w:rPr>
          <w:sz w:val="28"/>
          <w:szCs w:val="28"/>
        </w:rPr>
        <w:t>4</w:t>
      </w:r>
      <w:r w:rsidRPr="00834A9B">
        <w:rPr>
          <w:sz w:val="28"/>
          <w:szCs w:val="28"/>
        </w:rPr>
        <w:t xml:space="preserve">.4. Министерство </w:t>
      </w:r>
      <w:r w:rsidR="004F2EC4">
        <w:rPr>
          <w:sz w:val="28"/>
          <w:szCs w:val="28"/>
        </w:rPr>
        <w:t>экономического развития</w:t>
      </w:r>
      <w:r w:rsidR="004F2EC4" w:rsidRPr="00834A9B">
        <w:rPr>
          <w:sz w:val="28"/>
          <w:szCs w:val="28"/>
        </w:rPr>
        <w:t xml:space="preserve"> </w:t>
      </w:r>
      <w:r w:rsidRPr="00834A9B">
        <w:rPr>
          <w:sz w:val="28"/>
          <w:szCs w:val="28"/>
        </w:rPr>
        <w:t xml:space="preserve">Камчатского края в течение 10 рабочих дней предоставляет вышеуказанные сведения </w:t>
      </w:r>
      <w:r w:rsidR="00740041">
        <w:rPr>
          <w:sz w:val="28"/>
          <w:szCs w:val="28"/>
        </w:rPr>
        <w:t>организатору отбора</w:t>
      </w:r>
      <w:r w:rsidRPr="00834A9B">
        <w:rPr>
          <w:sz w:val="28"/>
          <w:szCs w:val="28"/>
        </w:rPr>
        <w:t>.</w:t>
      </w:r>
    </w:p>
    <w:p w14:paraId="6B799E04" w14:textId="77777777" w:rsidR="003E11A8" w:rsidRPr="00A86D70" w:rsidRDefault="003E11A8" w:rsidP="003E11A8">
      <w:pPr>
        <w:tabs>
          <w:tab w:val="left" w:pos="567"/>
        </w:tabs>
        <w:ind w:firstLine="567"/>
        <w:jc w:val="both"/>
        <w:rPr>
          <w:sz w:val="28"/>
          <w:szCs w:val="28"/>
        </w:rPr>
      </w:pPr>
      <w:r>
        <w:rPr>
          <w:sz w:val="28"/>
          <w:szCs w:val="28"/>
        </w:rPr>
        <w:t xml:space="preserve">4.5. </w:t>
      </w:r>
      <w:r w:rsidRPr="00A86D70">
        <w:rPr>
          <w:sz w:val="28"/>
          <w:szCs w:val="28"/>
        </w:rPr>
        <w:t xml:space="preserve">По результатам рассмотрения заявки комиссия формирует решение о предоставлении </w:t>
      </w:r>
      <w:r w:rsidRPr="00A86D70">
        <w:rPr>
          <w:sz w:val="28"/>
          <w:szCs w:val="28"/>
          <w:lang w:eastAsia="x-none"/>
        </w:rPr>
        <w:t>финансовой поддержки</w:t>
      </w:r>
      <w:r w:rsidRPr="00A86D70">
        <w:rPr>
          <w:sz w:val="28"/>
          <w:szCs w:val="28"/>
        </w:rPr>
        <w:t xml:space="preserve"> либо об отказе в предоставлении </w:t>
      </w:r>
      <w:r w:rsidRPr="00A86D70">
        <w:rPr>
          <w:sz w:val="28"/>
          <w:szCs w:val="28"/>
          <w:lang w:eastAsia="x-none"/>
        </w:rPr>
        <w:t>финансовой поддержки</w:t>
      </w:r>
      <w:r w:rsidRPr="00A86D70">
        <w:rPr>
          <w:sz w:val="28"/>
          <w:szCs w:val="28"/>
        </w:rPr>
        <w:t>, которая отражается в протоколе заседания комиссии.</w:t>
      </w:r>
    </w:p>
    <w:p w14:paraId="33AFDCF7" w14:textId="77777777" w:rsidR="003E11A8" w:rsidRPr="00A86D70" w:rsidRDefault="003E11A8" w:rsidP="003E11A8">
      <w:pPr>
        <w:tabs>
          <w:tab w:val="left" w:pos="567"/>
        </w:tabs>
        <w:ind w:firstLine="567"/>
        <w:jc w:val="both"/>
        <w:rPr>
          <w:sz w:val="28"/>
          <w:szCs w:val="28"/>
        </w:rPr>
      </w:pPr>
      <w:r>
        <w:rPr>
          <w:sz w:val="28"/>
          <w:szCs w:val="28"/>
        </w:rPr>
        <w:t xml:space="preserve">4.6. </w:t>
      </w:r>
      <w:r w:rsidRPr="00A86D70">
        <w:rPr>
          <w:sz w:val="28"/>
          <w:szCs w:val="28"/>
        </w:rPr>
        <w:t>Решение о предоставлении финансовой поддержки либо об отказе в ее предоставлении принимается комиссией.</w:t>
      </w:r>
    </w:p>
    <w:p w14:paraId="7CBCBD94" w14:textId="77777777" w:rsidR="003E11A8" w:rsidRPr="00A17A43" w:rsidRDefault="003E11A8" w:rsidP="003E11A8">
      <w:pPr>
        <w:tabs>
          <w:tab w:val="left" w:pos="567"/>
        </w:tabs>
        <w:ind w:firstLine="567"/>
        <w:jc w:val="both"/>
        <w:rPr>
          <w:sz w:val="28"/>
          <w:szCs w:val="28"/>
        </w:rPr>
      </w:pPr>
      <w:r w:rsidRPr="00A17A43">
        <w:rPr>
          <w:sz w:val="28"/>
          <w:lang w:eastAsia="x-none"/>
        </w:rPr>
        <w:t>4.</w:t>
      </w:r>
      <w:r>
        <w:rPr>
          <w:sz w:val="28"/>
          <w:lang w:eastAsia="x-none"/>
        </w:rPr>
        <w:t>7</w:t>
      </w:r>
      <w:r w:rsidRPr="00A17A43">
        <w:rPr>
          <w:sz w:val="28"/>
          <w:lang w:eastAsia="x-none"/>
        </w:rPr>
        <w:t xml:space="preserve">. Определение получателей средств финансовой поддержки проводится </w:t>
      </w:r>
      <w:r w:rsidRPr="00A17A43">
        <w:rPr>
          <w:sz w:val="28"/>
        </w:rPr>
        <w:t>комиссией</w:t>
      </w:r>
      <w:r w:rsidRPr="00A17A43">
        <w:rPr>
          <w:sz w:val="28"/>
          <w:szCs w:val="28"/>
        </w:rPr>
        <w:t>.</w:t>
      </w:r>
    </w:p>
    <w:p w14:paraId="6FC1CC67" w14:textId="77777777" w:rsidR="003E11A8" w:rsidRPr="00A17A43" w:rsidRDefault="003E11A8" w:rsidP="003E11A8">
      <w:pPr>
        <w:tabs>
          <w:tab w:val="left" w:pos="567"/>
        </w:tabs>
        <w:ind w:firstLine="567"/>
        <w:jc w:val="both"/>
        <w:rPr>
          <w:sz w:val="28"/>
          <w:szCs w:val="28"/>
        </w:rPr>
      </w:pPr>
      <w:r w:rsidRPr="00A17A43">
        <w:rPr>
          <w:sz w:val="28"/>
          <w:szCs w:val="28"/>
        </w:rPr>
        <w:t>4.</w:t>
      </w:r>
      <w:r>
        <w:rPr>
          <w:sz w:val="28"/>
          <w:szCs w:val="28"/>
        </w:rPr>
        <w:t>8</w:t>
      </w:r>
      <w:r w:rsidRPr="00A17A43">
        <w:rPr>
          <w:sz w:val="28"/>
          <w:szCs w:val="28"/>
        </w:rPr>
        <w:t xml:space="preserve">. </w:t>
      </w:r>
      <w:r>
        <w:rPr>
          <w:sz w:val="28"/>
          <w:szCs w:val="28"/>
        </w:rPr>
        <w:t>Получателями средств финансовой поддержки</w:t>
      </w:r>
      <w:r w:rsidRPr="00A17A43">
        <w:rPr>
          <w:sz w:val="28"/>
          <w:szCs w:val="28"/>
        </w:rPr>
        <w:t xml:space="preserve">, признаются </w:t>
      </w:r>
      <w:r>
        <w:rPr>
          <w:sz w:val="28"/>
          <w:szCs w:val="28"/>
        </w:rPr>
        <w:t>заявители, соответствующие условиям, установленным разделами 2 и 3 настоящего Порядка.</w:t>
      </w:r>
    </w:p>
    <w:p w14:paraId="78CB6C26" w14:textId="77777777" w:rsidR="003E11A8" w:rsidRPr="00487CD4" w:rsidRDefault="003E11A8" w:rsidP="003E11A8">
      <w:pPr>
        <w:tabs>
          <w:tab w:val="left" w:pos="567"/>
        </w:tabs>
        <w:ind w:firstLine="567"/>
        <w:jc w:val="both"/>
        <w:rPr>
          <w:sz w:val="28"/>
          <w:szCs w:val="28"/>
        </w:rPr>
      </w:pPr>
      <w:r w:rsidRPr="00A17A43">
        <w:rPr>
          <w:sz w:val="28"/>
          <w:szCs w:val="28"/>
        </w:rPr>
        <w:t>4.</w:t>
      </w:r>
      <w:r>
        <w:rPr>
          <w:sz w:val="28"/>
          <w:szCs w:val="28"/>
        </w:rPr>
        <w:t>9</w:t>
      </w:r>
      <w:r w:rsidRPr="00A17A43">
        <w:rPr>
          <w:sz w:val="28"/>
          <w:szCs w:val="28"/>
        </w:rPr>
        <w:t xml:space="preserve">. </w:t>
      </w:r>
      <w:r w:rsidRPr="00A17A43">
        <w:rPr>
          <w:sz w:val="28"/>
        </w:rPr>
        <w:t>Комиссией</w:t>
      </w:r>
      <w:r w:rsidRPr="00A17A43">
        <w:rPr>
          <w:sz w:val="28"/>
          <w:szCs w:val="28"/>
        </w:rPr>
        <w:t xml:space="preserve"> оформляется протокол определения </w:t>
      </w:r>
      <w:r>
        <w:rPr>
          <w:sz w:val="28"/>
          <w:szCs w:val="28"/>
        </w:rPr>
        <w:t>получателей средств финансовой поддержки,</w:t>
      </w:r>
      <w:r w:rsidRPr="00A17A43">
        <w:rPr>
          <w:sz w:val="28"/>
          <w:szCs w:val="28"/>
        </w:rPr>
        <w:t xml:space="preserve"> который содержит список заявителей, признанных </w:t>
      </w:r>
      <w:r>
        <w:rPr>
          <w:sz w:val="28"/>
          <w:szCs w:val="28"/>
        </w:rPr>
        <w:t xml:space="preserve">получателями средств </w:t>
      </w:r>
      <w:r w:rsidRPr="00487CD4">
        <w:rPr>
          <w:sz w:val="28"/>
          <w:szCs w:val="28"/>
        </w:rPr>
        <w:t>финансовой поддержки, и список заявителей, которые не были признаны получателями средств финансовой поддержки, с указанием причин такого решения.</w:t>
      </w:r>
    </w:p>
    <w:p w14:paraId="2F00DAD4" w14:textId="77777777" w:rsidR="003E11A8" w:rsidRPr="00487CD4" w:rsidRDefault="003E11A8" w:rsidP="003E11A8">
      <w:pPr>
        <w:pStyle w:val="a4"/>
        <w:tabs>
          <w:tab w:val="left" w:pos="567"/>
        </w:tabs>
        <w:spacing w:after="0"/>
        <w:ind w:left="0" w:firstLine="567"/>
        <w:jc w:val="both"/>
        <w:rPr>
          <w:sz w:val="28"/>
          <w:szCs w:val="28"/>
        </w:rPr>
      </w:pPr>
      <w:r w:rsidRPr="00487CD4">
        <w:rPr>
          <w:sz w:val="28"/>
          <w:szCs w:val="28"/>
        </w:rPr>
        <w:t xml:space="preserve">4.10. Основаниями для отказа в предоставлении </w:t>
      </w:r>
      <w:r w:rsidRPr="00487CD4">
        <w:rPr>
          <w:sz w:val="28"/>
          <w:szCs w:val="28"/>
          <w:lang w:eastAsia="x-none"/>
        </w:rPr>
        <w:t>финансовой поддержки</w:t>
      </w:r>
      <w:r w:rsidRPr="00487CD4">
        <w:rPr>
          <w:sz w:val="28"/>
          <w:szCs w:val="28"/>
        </w:rPr>
        <w:t xml:space="preserve"> являются:</w:t>
      </w:r>
    </w:p>
    <w:p w14:paraId="4ED7B595" w14:textId="456EAD9E" w:rsidR="003E11A8" w:rsidRPr="00EC3C5F" w:rsidRDefault="003E11A8" w:rsidP="003E11A8">
      <w:pPr>
        <w:pStyle w:val="a4"/>
        <w:numPr>
          <w:ilvl w:val="1"/>
          <w:numId w:val="3"/>
        </w:numPr>
        <w:tabs>
          <w:tab w:val="left" w:pos="567"/>
        </w:tabs>
        <w:spacing w:after="0"/>
        <w:ind w:left="0" w:firstLine="567"/>
        <w:jc w:val="both"/>
        <w:rPr>
          <w:sz w:val="28"/>
          <w:szCs w:val="28"/>
        </w:rPr>
      </w:pPr>
      <w:r w:rsidRPr="00EC3C5F">
        <w:rPr>
          <w:sz w:val="28"/>
          <w:szCs w:val="28"/>
        </w:rPr>
        <w:t>непредставление или представление не в полном объеме документов, предусмотренных пунктом 1</w:t>
      </w:r>
      <w:r w:rsidR="00C12F72" w:rsidRPr="00EC3C5F">
        <w:rPr>
          <w:sz w:val="28"/>
          <w:szCs w:val="28"/>
        </w:rPr>
        <w:t>8</w:t>
      </w:r>
      <w:r w:rsidRPr="00EC3C5F">
        <w:rPr>
          <w:sz w:val="28"/>
          <w:szCs w:val="28"/>
        </w:rPr>
        <w:t xml:space="preserve"> части 2.</w:t>
      </w:r>
      <w:r w:rsidR="00F63988" w:rsidRPr="00EC3C5F">
        <w:rPr>
          <w:sz w:val="28"/>
          <w:szCs w:val="28"/>
        </w:rPr>
        <w:t>3</w:t>
      </w:r>
      <w:r w:rsidRPr="00EC3C5F">
        <w:rPr>
          <w:sz w:val="28"/>
          <w:szCs w:val="28"/>
        </w:rPr>
        <w:t xml:space="preserve"> настоящего Порядка;</w:t>
      </w:r>
    </w:p>
    <w:p w14:paraId="445DE24E" w14:textId="6034EC15" w:rsidR="003E11A8" w:rsidRPr="00EC3C5F" w:rsidRDefault="003E11A8" w:rsidP="003E11A8">
      <w:pPr>
        <w:pStyle w:val="a4"/>
        <w:numPr>
          <w:ilvl w:val="1"/>
          <w:numId w:val="3"/>
        </w:numPr>
        <w:tabs>
          <w:tab w:val="left" w:pos="567"/>
        </w:tabs>
        <w:spacing w:after="0"/>
        <w:ind w:left="0" w:firstLine="567"/>
        <w:jc w:val="both"/>
        <w:rPr>
          <w:sz w:val="28"/>
          <w:szCs w:val="28"/>
        </w:rPr>
      </w:pPr>
      <w:r w:rsidRPr="00EC3C5F">
        <w:rPr>
          <w:sz w:val="28"/>
          <w:szCs w:val="28"/>
        </w:rPr>
        <w:lastRenderedPageBreak/>
        <w:t xml:space="preserve">предоставление </w:t>
      </w:r>
      <w:r w:rsidR="00153651" w:rsidRPr="00EC3C5F">
        <w:rPr>
          <w:sz w:val="28"/>
          <w:szCs w:val="28"/>
        </w:rPr>
        <w:t>заявителем</w:t>
      </w:r>
      <w:r w:rsidRPr="00EC3C5F">
        <w:rPr>
          <w:sz w:val="28"/>
          <w:szCs w:val="28"/>
        </w:rPr>
        <w:t xml:space="preserve"> недостоверных сведений и (или) документов;</w:t>
      </w:r>
    </w:p>
    <w:p w14:paraId="60BFA79F" w14:textId="3F53BEDA" w:rsidR="003E11A8" w:rsidRPr="001B7FE5" w:rsidRDefault="003E11A8" w:rsidP="003E11A8">
      <w:pPr>
        <w:pStyle w:val="a4"/>
        <w:numPr>
          <w:ilvl w:val="1"/>
          <w:numId w:val="3"/>
        </w:numPr>
        <w:tabs>
          <w:tab w:val="left" w:pos="567"/>
        </w:tabs>
        <w:spacing w:after="0"/>
        <w:ind w:left="0" w:firstLine="567"/>
        <w:jc w:val="both"/>
        <w:rPr>
          <w:sz w:val="28"/>
          <w:szCs w:val="28"/>
        </w:rPr>
      </w:pPr>
      <w:r w:rsidRPr="00EC3C5F">
        <w:rPr>
          <w:sz w:val="28"/>
          <w:szCs w:val="28"/>
        </w:rPr>
        <w:t xml:space="preserve">несоответствие </w:t>
      </w:r>
      <w:r w:rsidR="00153651" w:rsidRPr="00EC3C5F">
        <w:rPr>
          <w:sz w:val="28"/>
          <w:szCs w:val="28"/>
        </w:rPr>
        <w:t>заявителя</w:t>
      </w:r>
      <w:r w:rsidRPr="00487CD4">
        <w:rPr>
          <w:sz w:val="28"/>
          <w:szCs w:val="28"/>
        </w:rPr>
        <w:t xml:space="preserve"> условиям предоставления </w:t>
      </w:r>
      <w:r w:rsidRPr="00487CD4">
        <w:rPr>
          <w:sz w:val="28"/>
          <w:szCs w:val="28"/>
          <w:lang w:eastAsia="x-none"/>
        </w:rPr>
        <w:t>финансовой</w:t>
      </w:r>
      <w:r w:rsidRPr="001B7FE5">
        <w:rPr>
          <w:sz w:val="28"/>
          <w:szCs w:val="28"/>
          <w:lang w:eastAsia="x-none"/>
        </w:rPr>
        <w:t xml:space="preserve"> поддержки</w:t>
      </w:r>
      <w:r w:rsidRPr="001B7FE5">
        <w:rPr>
          <w:sz w:val="28"/>
          <w:szCs w:val="28"/>
        </w:rPr>
        <w:t>, установленных настоящим Порядком;</w:t>
      </w:r>
    </w:p>
    <w:p w14:paraId="338E5E12" w14:textId="09A44834" w:rsidR="003E11A8" w:rsidRPr="00A17A43" w:rsidRDefault="003E11A8" w:rsidP="003E11A8">
      <w:pPr>
        <w:pStyle w:val="a4"/>
        <w:numPr>
          <w:ilvl w:val="1"/>
          <w:numId w:val="3"/>
        </w:numPr>
        <w:tabs>
          <w:tab w:val="left" w:pos="567"/>
        </w:tabs>
        <w:spacing w:after="0"/>
        <w:ind w:left="0" w:firstLine="567"/>
        <w:jc w:val="both"/>
        <w:rPr>
          <w:sz w:val="28"/>
          <w:szCs w:val="28"/>
        </w:rPr>
      </w:pPr>
      <w:r w:rsidRPr="001B7FE5">
        <w:rPr>
          <w:sz w:val="28"/>
          <w:szCs w:val="28"/>
        </w:rPr>
        <w:t xml:space="preserve">ранее в отношении </w:t>
      </w:r>
      <w:r w:rsidR="00153651">
        <w:rPr>
          <w:sz w:val="28"/>
          <w:szCs w:val="28"/>
        </w:rPr>
        <w:t>заявителя</w:t>
      </w:r>
      <w:r w:rsidRPr="001B7FE5">
        <w:rPr>
          <w:sz w:val="28"/>
          <w:szCs w:val="28"/>
        </w:rPr>
        <w:t xml:space="preserve"> было принято решение об оказании аналогичной поддержки (поддержки</w:t>
      </w:r>
      <w:r w:rsidRPr="00A17A43">
        <w:rPr>
          <w:sz w:val="28"/>
          <w:szCs w:val="28"/>
        </w:rPr>
        <w:t>, условия оказания которой совпадают, включая форму, вид поддержки и цели ее оказания) и сроки ее оказания не истекли;</w:t>
      </w:r>
    </w:p>
    <w:p w14:paraId="77BBB42C" w14:textId="58009254" w:rsidR="003E11A8" w:rsidRDefault="003E11A8" w:rsidP="003E11A8">
      <w:pPr>
        <w:pStyle w:val="a4"/>
        <w:numPr>
          <w:ilvl w:val="1"/>
          <w:numId w:val="3"/>
        </w:numPr>
        <w:tabs>
          <w:tab w:val="left" w:pos="567"/>
        </w:tabs>
        <w:spacing w:after="0"/>
        <w:ind w:left="0" w:firstLine="567"/>
        <w:jc w:val="both"/>
        <w:rPr>
          <w:sz w:val="28"/>
          <w:szCs w:val="28"/>
        </w:rPr>
      </w:pPr>
      <w:r w:rsidRPr="00A17A43">
        <w:rPr>
          <w:sz w:val="28"/>
          <w:szCs w:val="28"/>
        </w:rPr>
        <w:t xml:space="preserve">с момента признания </w:t>
      </w:r>
      <w:r w:rsidR="00153651">
        <w:rPr>
          <w:sz w:val="28"/>
          <w:szCs w:val="28"/>
        </w:rPr>
        <w:t>заявителя</w:t>
      </w:r>
      <w:r w:rsidRPr="00A17A43">
        <w:rPr>
          <w:sz w:val="28"/>
          <w:szCs w:val="28"/>
        </w:rPr>
        <w:t xml:space="preserve"> допустившим нарушение порядка и условий оказания поддержки, в том числе не обеспечившим целевое использование средств </w:t>
      </w:r>
      <w:r w:rsidRPr="001B7FE5">
        <w:rPr>
          <w:sz w:val="28"/>
          <w:szCs w:val="28"/>
        </w:rPr>
        <w:t>п</w:t>
      </w:r>
      <w:r>
        <w:rPr>
          <w:sz w:val="28"/>
          <w:szCs w:val="28"/>
        </w:rPr>
        <w:t>оддержки, прошло менее трех лет;</w:t>
      </w:r>
    </w:p>
    <w:p w14:paraId="76FC01CE" w14:textId="0BBE842F" w:rsidR="003E11A8" w:rsidRPr="001B7FE5" w:rsidRDefault="003E11A8" w:rsidP="003E11A8">
      <w:pPr>
        <w:pStyle w:val="a4"/>
        <w:numPr>
          <w:ilvl w:val="1"/>
          <w:numId w:val="3"/>
        </w:numPr>
        <w:tabs>
          <w:tab w:val="left" w:pos="567"/>
        </w:tabs>
        <w:spacing w:after="0"/>
        <w:ind w:left="0" w:firstLine="567"/>
        <w:jc w:val="both"/>
        <w:rPr>
          <w:sz w:val="28"/>
          <w:szCs w:val="28"/>
        </w:rPr>
      </w:pPr>
      <w:r>
        <w:rPr>
          <w:sz w:val="28"/>
          <w:szCs w:val="28"/>
        </w:rPr>
        <w:t xml:space="preserve">остаток </w:t>
      </w:r>
      <w:r w:rsidR="00DE09C9">
        <w:rPr>
          <w:sz w:val="28"/>
          <w:szCs w:val="28"/>
        </w:rPr>
        <w:t>имеющихся у</w:t>
      </w:r>
      <w:r w:rsidRPr="00EE2FA8">
        <w:rPr>
          <w:sz w:val="28"/>
          <w:szCs w:val="28"/>
        </w:rPr>
        <w:t xml:space="preserve"> </w:t>
      </w:r>
      <w:r w:rsidR="00740041">
        <w:rPr>
          <w:sz w:val="28"/>
          <w:szCs w:val="28"/>
        </w:rPr>
        <w:t>организатора отбора</w:t>
      </w:r>
      <w:r w:rsidR="00DE09C9">
        <w:rPr>
          <w:sz w:val="28"/>
          <w:szCs w:val="28"/>
        </w:rPr>
        <w:t xml:space="preserve"> денежных средств для реализации данного направления поддержки </w:t>
      </w:r>
      <w:r>
        <w:rPr>
          <w:sz w:val="28"/>
          <w:szCs w:val="28"/>
        </w:rPr>
        <w:t>меньше объема запрашиваемой финансовой поддержки, указанного в заявлении на предоставление финансовой поддержки.</w:t>
      </w:r>
    </w:p>
    <w:p w14:paraId="3CDE258F" w14:textId="579C8FE0" w:rsidR="003E11A8" w:rsidRPr="00A17A43" w:rsidRDefault="003E11A8" w:rsidP="003E11A8">
      <w:pPr>
        <w:pStyle w:val="a4"/>
        <w:numPr>
          <w:ilvl w:val="1"/>
          <w:numId w:val="12"/>
        </w:numPr>
        <w:tabs>
          <w:tab w:val="left" w:pos="567"/>
        </w:tabs>
        <w:spacing w:after="0"/>
        <w:ind w:left="0" w:firstLine="567"/>
        <w:jc w:val="both"/>
        <w:rPr>
          <w:sz w:val="28"/>
          <w:szCs w:val="28"/>
        </w:rPr>
      </w:pPr>
      <w:r w:rsidRPr="001B7FE5">
        <w:rPr>
          <w:sz w:val="28"/>
          <w:szCs w:val="28"/>
        </w:rPr>
        <w:t xml:space="preserve">В случае принятия решения об отказе в предоставлении </w:t>
      </w:r>
      <w:r w:rsidRPr="001B7FE5">
        <w:rPr>
          <w:sz w:val="28"/>
          <w:szCs w:val="28"/>
          <w:lang w:eastAsia="x-none"/>
        </w:rPr>
        <w:t>финансовой поддержки</w:t>
      </w:r>
      <w:r w:rsidRPr="001B7FE5">
        <w:rPr>
          <w:sz w:val="28"/>
          <w:szCs w:val="28"/>
        </w:rPr>
        <w:t xml:space="preserve"> </w:t>
      </w:r>
      <w:r w:rsidR="00740041">
        <w:rPr>
          <w:sz w:val="28"/>
          <w:szCs w:val="28"/>
        </w:rPr>
        <w:t>организатор отбора</w:t>
      </w:r>
      <w:r w:rsidRPr="001B7FE5">
        <w:rPr>
          <w:sz w:val="28"/>
          <w:szCs w:val="28"/>
        </w:rPr>
        <w:t xml:space="preserve"> в</w:t>
      </w:r>
      <w:r w:rsidRPr="00A17A43">
        <w:rPr>
          <w:sz w:val="28"/>
          <w:szCs w:val="28"/>
        </w:rPr>
        <w:t xml:space="preserve"> течение </w:t>
      </w:r>
      <w:r w:rsidR="002A521D">
        <w:rPr>
          <w:sz w:val="28"/>
          <w:szCs w:val="28"/>
        </w:rPr>
        <w:t>5</w:t>
      </w:r>
      <w:r w:rsidRPr="00A17A43">
        <w:rPr>
          <w:sz w:val="28"/>
          <w:szCs w:val="28"/>
        </w:rPr>
        <w:t xml:space="preserve"> </w:t>
      </w:r>
      <w:r>
        <w:rPr>
          <w:sz w:val="28"/>
          <w:szCs w:val="28"/>
        </w:rPr>
        <w:t>рабочих</w:t>
      </w:r>
      <w:r w:rsidRPr="00A17A43">
        <w:rPr>
          <w:sz w:val="28"/>
          <w:szCs w:val="28"/>
        </w:rPr>
        <w:t xml:space="preserve"> дней со дня принятия такого решения направляет в адрес </w:t>
      </w:r>
      <w:r>
        <w:rPr>
          <w:sz w:val="28"/>
          <w:szCs w:val="28"/>
        </w:rPr>
        <w:t>заявителя</w:t>
      </w:r>
      <w:r w:rsidRPr="00A17A43">
        <w:rPr>
          <w:sz w:val="28"/>
          <w:szCs w:val="28"/>
        </w:rPr>
        <w:t xml:space="preserve"> уведомление о принятом решении с обоснованием причин отказа.</w:t>
      </w:r>
    </w:p>
    <w:p w14:paraId="3153C42E" w14:textId="25F3CA82" w:rsidR="003E11A8" w:rsidRPr="00A17A43" w:rsidRDefault="003E11A8" w:rsidP="003E11A8">
      <w:pPr>
        <w:pStyle w:val="aa"/>
        <w:numPr>
          <w:ilvl w:val="1"/>
          <w:numId w:val="12"/>
        </w:numPr>
        <w:tabs>
          <w:tab w:val="left" w:pos="567"/>
        </w:tabs>
        <w:ind w:left="0" w:firstLine="567"/>
        <w:jc w:val="both"/>
        <w:rPr>
          <w:sz w:val="28"/>
          <w:szCs w:val="28"/>
        </w:rPr>
      </w:pPr>
      <w:r w:rsidRPr="00A17A43">
        <w:rPr>
          <w:sz w:val="28"/>
          <w:szCs w:val="28"/>
        </w:rPr>
        <w:t xml:space="preserve">В случае принятия решения о предоставлении финансовой поддержки </w:t>
      </w:r>
      <w:r w:rsidR="00740041">
        <w:rPr>
          <w:sz w:val="28"/>
          <w:szCs w:val="28"/>
        </w:rPr>
        <w:t xml:space="preserve">организатор отбора </w:t>
      </w:r>
      <w:r w:rsidRPr="00A17A43">
        <w:rPr>
          <w:sz w:val="28"/>
          <w:szCs w:val="28"/>
        </w:rPr>
        <w:t xml:space="preserve">в течение </w:t>
      </w:r>
      <w:r w:rsidR="002A521D">
        <w:rPr>
          <w:sz w:val="28"/>
          <w:szCs w:val="28"/>
        </w:rPr>
        <w:t>5</w:t>
      </w:r>
      <w:r w:rsidRPr="00A17A43">
        <w:rPr>
          <w:sz w:val="28"/>
          <w:szCs w:val="28"/>
        </w:rPr>
        <w:t xml:space="preserve"> </w:t>
      </w:r>
      <w:r>
        <w:rPr>
          <w:sz w:val="28"/>
          <w:szCs w:val="28"/>
        </w:rPr>
        <w:t>рабочих</w:t>
      </w:r>
      <w:r w:rsidRPr="00A17A43">
        <w:rPr>
          <w:sz w:val="28"/>
          <w:szCs w:val="28"/>
        </w:rPr>
        <w:t xml:space="preserve"> дней со дня принятия такого решения направляет в адрес </w:t>
      </w:r>
      <w:r>
        <w:rPr>
          <w:sz w:val="28"/>
          <w:szCs w:val="28"/>
        </w:rPr>
        <w:t>заявителя</w:t>
      </w:r>
      <w:r w:rsidRPr="00A17A43">
        <w:rPr>
          <w:sz w:val="28"/>
          <w:szCs w:val="28"/>
        </w:rPr>
        <w:t xml:space="preserve"> уведомление о принятом решении и подготавливает договор о предоставлении финансовой поддержки. </w:t>
      </w:r>
    </w:p>
    <w:p w14:paraId="2A82A4DC" w14:textId="7E0ABF43" w:rsidR="003E11A8" w:rsidRPr="009321EE" w:rsidRDefault="003E11A8" w:rsidP="009321EE">
      <w:pPr>
        <w:pStyle w:val="1"/>
        <w:numPr>
          <w:ilvl w:val="0"/>
          <w:numId w:val="12"/>
        </w:numPr>
        <w:tabs>
          <w:tab w:val="left" w:pos="426"/>
          <w:tab w:val="left" w:pos="851"/>
          <w:tab w:val="left" w:pos="1276"/>
        </w:tabs>
        <w:ind w:left="0" w:firstLine="0"/>
        <w:rPr>
          <w:rFonts w:ascii="Times New Roman" w:hAnsi="Times New Roman"/>
          <w:b w:val="0"/>
          <w:bCs w:val="0"/>
          <w:color w:val="auto"/>
          <w:sz w:val="28"/>
          <w:szCs w:val="28"/>
        </w:rPr>
      </w:pPr>
      <w:r w:rsidRPr="00A17A43">
        <w:rPr>
          <w:rFonts w:ascii="Times New Roman" w:hAnsi="Times New Roman"/>
          <w:b w:val="0"/>
          <w:bCs w:val="0"/>
          <w:color w:val="auto"/>
          <w:sz w:val="28"/>
          <w:szCs w:val="28"/>
        </w:rPr>
        <w:t xml:space="preserve">Порядок заключения и исполнения договора о предоставлении </w:t>
      </w:r>
      <w:r w:rsidRPr="009321EE">
        <w:rPr>
          <w:rFonts w:ascii="Times New Roman" w:hAnsi="Times New Roman"/>
          <w:b w:val="0"/>
          <w:bCs w:val="0"/>
          <w:color w:val="auto"/>
          <w:sz w:val="28"/>
          <w:szCs w:val="28"/>
        </w:rPr>
        <w:t>финансовой поддержки</w:t>
      </w:r>
    </w:p>
    <w:p w14:paraId="70FB4670" w14:textId="77777777" w:rsidR="003E11A8" w:rsidRPr="00A17A43" w:rsidRDefault="003E11A8" w:rsidP="003E11A8">
      <w:pPr>
        <w:pStyle w:val="aa"/>
        <w:tabs>
          <w:tab w:val="left" w:pos="1134"/>
        </w:tabs>
        <w:ind w:left="0" w:firstLine="709"/>
        <w:jc w:val="both"/>
        <w:rPr>
          <w:sz w:val="28"/>
          <w:szCs w:val="28"/>
        </w:rPr>
      </w:pPr>
    </w:p>
    <w:p w14:paraId="72CA3191" w14:textId="558A4CBB" w:rsidR="003E11A8" w:rsidRPr="001B7FE5" w:rsidRDefault="003E11A8" w:rsidP="006D502B">
      <w:pPr>
        <w:ind w:firstLine="567"/>
        <w:jc w:val="both"/>
        <w:rPr>
          <w:sz w:val="28"/>
          <w:szCs w:val="28"/>
        </w:rPr>
      </w:pPr>
      <w:r w:rsidRPr="00594942">
        <w:rPr>
          <w:sz w:val="28"/>
          <w:szCs w:val="28"/>
        </w:rPr>
        <w:t xml:space="preserve">5.1. </w:t>
      </w:r>
      <w:r w:rsidRPr="00594942">
        <w:rPr>
          <w:kern w:val="32"/>
          <w:sz w:val="28"/>
          <w:szCs w:val="28"/>
        </w:rPr>
        <w:t xml:space="preserve">На основании решения комиссии в течение </w:t>
      </w:r>
      <w:r w:rsidR="002A521D">
        <w:rPr>
          <w:kern w:val="32"/>
          <w:sz w:val="28"/>
          <w:szCs w:val="28"/>
        </w:rPr>
        <w:t>30 календарных</w:t>
      </w:r>
      <w:r w:rsidRPr="00594942">
        <w:rPr>
          <w:sz w:val="28"/>
          <w:szCs w:val="28"/>
        </w:rPr>
        <w:t xml:space="preserve"> дней </w:t>
      </w:r>
      <w:r w:rsidR="00740041">
        <w:rPr>
          <w:sz w:val="28"/>
          <w:szCs w:val="28"/>
        </w:rPr>
        <w:t>организатором отбора</w:t>
      </w:r>
      <w:r w:rsidRPr="00594942">
        <w:rPr>
          <w:sz w:val="28"/>
          <w:szCs w:val="28"/>
        </w:rPr>
        <w:t xml:space="preserve"> с получателем(ями) средств финансовой поддержки заключается(ются) договор(ы) о предоставлении финансовой поддержки.</w:t>
      </w:r>
    </w:p>
    <w:p w14:paraId="51DC83AE" w14:textId="32A762DD" w:rsidR="003E11A8" w:rsidRDefault="003E11A8" w:rsidP="006D502B">
      <w:pPr>
        <w:ind w:firstLine="567"/>
        <w:jc w:val="both"/>
        <w:rPr>
          <w:sz w:val="28"/>
          <w:szCs w:val="28"/>
        </w:rPr>
      </w:pPr>
      <w:r w:rsidRPr="001B7FE5">
        <w:rPr>
          <w:sz w:val="28"/>
          <w:szCs w:val="28"/>
        </w:rPr>
        <w:t xml:space="preserve">5.2. В случае если </w:t>
      </w:r>
      <w:r>
        <w:rPr>
          <w:sz w:val="28"/>
          <w:szCs w:val="28"/>
        </w:rPr>
        <w:t>заявитель</w:t>
      </w:r>
      <w:r w:rsidRPr="001B7FE5">
        <w:rPr>
          <w:sz w:val="28"/>
          <w:szCs w:val="28"/>
        </w:rPr>
        <w:t xml:space="preserve"> не подписал договор о предоставлении </w:t>
      </w:r>
      <w:r w:rsidRPr="001B7FE5">
        <w:rPr>
          <w:sz w:val="28"/>
          <w:szCs w:val="28"/>
          <w:lang w:eastAsia="x-none"/>
        </w:rPr>
        <w:t>финансовой поддержки</w:t>
      </w:r>
      <w:r w:rsidRPr="001B7FE5">
        <w:rPr>
          <w:sz w:val="28"/>
          <w:szCs w:val="28"/>
        </w:rPr>
        <w:t xml:space="preserve"> в течение </w:t>
      </w:r>
      <w:r w:rsidR="002A521D">
        <w:rPr>
          <w:kern w:val="32"/>
          <w:sz w:val="28"/>
          <w:szCs w:val="28"/>
        </w:rPr>
        <w:t>30 календарных</w:t>
      </w:r>
      <w:r w:rsidRPr="001B7FE5">
        <w:rPr>
          <w:sz w:val="28"/>
          <w:szCs w:val="28"/>
        </w:rPr>
        <w:t xml:space="preserve"> дней со дня принятия комиссией решения о предоставлении </w:t>
      </w:r>
      <w:r w:rsidRPr="001B7FE5">
        <w:rPr>
          <w:sz w:val="28"/>
          <w:szCs w:val="28"/>
          <w:lang w:eastAsia="x-none"/>
        </w:rPr>
        <w:t>финансовой поддержки</w:t>
      </w:r>
      <w:r w:rsidRPr="001B7FE5">
        <w:rPr>
          <w:sz w:val="28"/>
          <w:szCs w:val="28"/>
        </w:rPr>
        <w:t xml:space="preserve">, это расценивается как отказ </w:t>
      </w:r>
      <w:r>
        <w:rPr>
          <w:sz w:val="28"/>
          <w:szCs w:val="28"/>
        </w:rPr>
        <w:t>заявителя</w:t>
      </w:r>
      <w:r w:rsidRPr="001B7FE5">
        <w:rPr>
          <w:sz w:val="28"/>
          <w:szCs w:val="28"/>
        </w:rPr>
        <w:t xml:space="preserve"> от получения </w:t>
      </w:r>
      <w:r w:rsidRPr="001B7FE5">
        <w:rPr>
          <w:sz w:val="28"/>
          <w:szCs w:val="28"/>
          <w:lang w:eastAsia="x-none"/>
        </w:rPr>
        <w:t>финансовой поддержки</w:t>
      </w:r>
      <w:r w:rsidRPr="001B7FE5">
        <w:rPr>
          <w:sz w:val="28"/>
          <w:szCs w:val="28"/>
        </w:rPr>
        <w:t>.</w:t>
      </w:r>
    </w:p>
    <w:p w14:paraId="61B16921" w14:textId="77777777" w:rsidR="002A521D" w:rsidRDefault="003E11A8" w:rsidP="006D502B">
      <w:pPr>
        <w:ind w:firstLine="567"/>
        <w:jc w:val="both"/>
        <w:rPr>
          <w:sz w:val="28"/>
          <w:szCs w:val="28"/>
        </w:rPr>
      </w:pPr>
      <w:r>
        <w:rPr>
          <w:sz w:val="28"/>
          <w:szCs w:val="28"/>
        </w:rPr>
        <w:t xml:space="preserve">5.3. </w:t>
      </w:r>
      <w:r w:rsidRPr="00D05CF6">
        <w:rPr>
          <w:sz w:val="28"/>
          <w:szCs w:val="28"/>
        </w:rPr>
        <w:t xml:space="preserve">В случае, если до заключения договора с </w:t>
      </w:r>
      <w:r>
        <w:rPr>
          <w:sz w:val="28"/>
          <w:szCs w:val="28"/>
        </w:rPr>
        <w:t>получателем средств финансовой поддержки</w:t>
      </w:r>
      <w:r w:rsidRPr="00D05CF6">
        <w:rPr>
          <w:sz w:val="28"/>
          <w:szCs w:val="28"/>
        </w:rPr>
        <w:t xml:space="preserve"> организатору </w:t>
      </w:r>
      <w:r>
        <w:rPr>
          <w:sz w:val="28"/>
          <w:szCs w:val="28"/>
        </w:rPr>
        <w:t>отбора</w:t>
      </w:r>
      <w:r w:rsidRPr="00D05CF6">
        <w:rPr>
          <w:sz w:val="28"/>
          <w:szCs w:val="28"/>
        </w:rPr>
        <w:t xml:space="preserve"> станут известны факты, подтверждающие недостоверность сведений и (или) документов, предоставленных </w:t>
      </w:r>
      <w:r>
        <w:rPr>
          <w:sz w:val="28"/>
          <w:szCs w:val="28"/>
        </w:rPr>
        <w:t>получателем средств финансовой поддержки</w:t>
      </w:r>
      <w:r w:rsidRPr="00D05CF6">
        <w:rPr>
          <w:sz w:val="28"/>
          <w:szCs w:val="28"/>
        </w:rPr>
        <w:t xml:space="preserve">, договор о предоставлении </w:t>
      </w:r>
      <w:r w:rsidRPr="001B7FE5">
        <w:rPr>
          <w:sz w:val="28"/>
          <w:szCs w:val="28"/>
        </w:rPr>
        <w:t>финансовой поддержки не заключается.</w:t>
      </w:r>
    </w:p>
    <w:p w14:paraId="7AF69B02" w14:textId="0D3E5EA0" w:rsidR="002A521D" w:rsidRDefault="002A521D" w:rsidP="00B7108B">
      <w:pPr>
        <w:ind w:firstLine="567"/>
        <w:jc w:val="both"/>
        <w:rPr>
          <w:sz w:val="28"/>
          <w:szCs w:val="28"/>
        </w:rPr>
      </w:pPr>
      <w:r>
        <w:rPr>
          <w:sz w:val="28"/>
          <w:szCs w:val="28"/>
        </w:rPr>
        <w:t xml:space="preserve">5.4. </w:t>
      </w:r>
      <w:r w:rsidRPr="00D05CF6">
        <w:rPr>
          <w:sz w:val="28"/>
          <w:szCs w:val="28"/>
        </w:rPr>
        <w:t xml:space="preserve">Финансовая поддержка предоставляется в соответствии с договором о предоставлении финансовой поддержки путем перечисления денежных средств с расчетного счета </w:t>
      </w:r>
      <w:r w:rsidR="00740041">
        <w:rPr>
          <w:sz w:val="28"/>
          <w:szCs w:val="28"/>
        </w:rPr>
        <w:t>организатора отбора</w:t>
      </w:r>
      <w:r w:rsidRPr="00D05CF6">
        <w:rPr>
          <w:sz w:val="28"/>
          <w:szCs w:val="28"/>
        </w:rPr>
        <w:t xml:space="preserve"> на расчетный счет </w:t>
      </w:r>
      <w:r w:rsidR="006D502B">
        <w:rPr>
          <w:sz w:val="28"/>
          <w:szCs w:val="28"/>
        </w:rPr>
        <w:t>заявителя, признанного получателем средств финансовой поддержки,</w:t>
      </w:r>
      <w:r w:rsidRPr="00D05CF6">
        <w:rPr>
          <w:sz w:val="28"/>
          <w:szCs w:val="28"/>
        </w:rPr>
        <w:t xml:space="preserve"> или на счета третьих лиц на основании представленных </w:t>
      </w:r>
      <w:r w:rsidR="006D502B">
        <w:rPr>
          <w:sz w:val="28"/>
          <w:szCs w:val="28"/>
        </w:rPr>
        <w:t>заявителем, признанного получателем средств финансовой поддержки,</w:t>
      </w:r>
      <w:r w:rsidR="006D502B" w:rsidRPr="00D05CF6">
        <w:rPr>
          <w:sz w:val="28"/>
          <w:szCs w:val="28"/>
        </w:rPr>
        <w:t xml:space="preserve"> </w:t>
      </w:r>
      <w:r w:rsidRPr="00D05CF6">
        <w:rPr>
          <w:sz w:val="28"/>
          <w:szCs w:val="28"/>
        </w:rPr>
        <w:t xml:space="preserve">документов (заявление на </w:t>
      </w:r>
      <w:r w:rsidRPr="00D05CF6">
        <w:rPr>
          <w:sz w:val="28"/>
          <w:szCs w:val="28"/>
        </w:rPr>
        <w:lastRenderedPageBreak/>
        <w:t xml:space="preserve">перечисление средств с приложением счетов на оплату и (или) договоров, заключенных между </w:t>
      </w:r>
      <w:r w:rsidR="006D502B">
        <w:rPr>
          <w:sz w:val="28"/>
          <w:szCs w:val="28"/>
        </w:rPr>
        <w:t>заявителем, признанным получателем средств финансовой поддержки,</w:t>
      </w:r>
      <w:r w:rsidR="006D502B" w:rsidRPr="00D05CF6">
        <w:rPr>
          <w:sz w:val="28"/>
          <w:szCs w:val="28"/>
        </w:rPr>
        <w:t xml:space="preserve"> </w:t>
      </w:r>
      <w:r w:rsidRPr="00D05CF6">
        <w:rPr>
          <w:sz w:val="28"/>
          <w:szCs w:val="28"/>
        </w:rPr>
        <w:t>и производителями (поставщиками, исполнителями) товаров, работ и услуг).</w:t>
      </w:r>
    </w:p>
    <w:p w14:paraId="507B1CB6" w14:textId="5AAFE618" w:rsidR="002A521D" w:rsidRPr="006D502B" w:rsidRDefault="006D502B" w:rsidP="00B7108B">
      <w:pPr>
        <w:tabs>
          <w:tab w:val="left" w:pos="1134"/>
        </w:tabs>
        <w:ind w:firstLine="567"/>
        <w:jc w:val="both"/>
        <w:rPr>
          <w:sz w:val="28"/>
          <w:szCs w:val="28"/>
        </w:rPr>
      </w:pPr>
      <w:r w:rsidRPr="006D502B">
        <w:rPr>
          <w:sz w:val="28"/>
          <w:szCs w:val="28"/>
        </w:rPr>
        <w:t>5</w:t>
      </w:r>
      <w:r>
        <w:rPr>
          <w:sz w:val="28"/>
          <w:szCs w:val="28"/>
        </w:rPr>
        <w:t>.</w:t>
      </w:r>
      <w:r w:rsidR="001743BE">
        <w:rPr>
          <w:sz w:val="28"/>
          <w:szCs w:val="28"/>
        </w:rPr>
        <w:t>5</w:t>
      </w:r>
      <w:r w:rsidRPr="006D502B">
        <w:rPr>
          <w:sz w:val="28"/>
          <w:szCs w:val="28"/>
        </w:rPr>
        <w:t xml:space="preserve">. </w:t>
      </w:r>
      <w:r w:rsidR="002A521D" w:rsidRPr="006D502B">
        <w:rPr>
          <w:sz w:val="28"/>
          <w:szCs w:val="28"/>
        </w:rPr>
        <w:t xml:space="preserve">В соответствии с договором о предоставлении </w:t>
      </w:r>
      <w:r w:rsidRPr="006D502B">
        <w:rPr>
          <w:sz w:val="28"/>
          <w:szCs w:val="28"/>
        </w:rPr>
        <w:t>финансовой поддержки</w:t>
      </w:r>
      <w:r w:rsidR="002A521D" w:rsidRPr="006D502B">
        <w:rPr>
          <w:sz w:val="28"/>
          <w:szCs w:val="28"/>
        </w:rPr>
        <w:t xml:space="preserve"> </w:t>
      </w:r>
      <w:r w:rsidR="00740041">
        <w:rPr>
          <w:sz w:val="28"/>
          <w:szCs w:val="28"/>
        </w:rPr>
        <w:t>организатор отбора</w:t>
      </w:r>
      <w:r w:rsidR="002A521D" w:rsidRPr="006D502B">
        <w:rPr>
          <w:sz w:val="28"/>
          <w:szCs w:val="28"/>
        </w:rPr>
        <w:t xml:space="preserve"> осуществляет контроль целевого использования средств </w:t>
      </w:r>
      <w:r w:rsidRPr="006D502B">
        <w:rPr>
          <w:sz w:val="28"/>
          <w:szCs w:val="28"/>
        </w:rPr>
        <w:t>финансовой поддержки</w:t>
      </w:r>
      <w:r w:rsidR="002A521D" w:rsidRPr="006D502B">
        <w:rPr>
          <w:sz w:val="28"/>
          <w:szCs w:val="28"/>
        </w:rPr>
        <w:t xml:space="preserve"> </w:t>
      </w:r>
      <w:r w:rsidR="00153651">
        <w:rPr>
          <w:sz w:val="28"/>
          <w:szCs w:val="28"/>
        </w:rPr>
        <w:t>заявителей</w:t>
      </w:r>
      <w:r w:rsidR="002A521D" w:rsidRPr="006D502B">
        <w:rPr>
          <w:sz w:val="28"/>
          <w:szCs w:val="28"/>
        </w:rPr>
        <w:t>.</w:t>
      </w:r>
    </w:p>
    <w:p w14:paraId="1E095673" w14:textId="62CF5AD8" w:rsidR="002A521D" w:rsidRDefault="006D502B" w:rsidP="00B7108B">
      <w:pPr>
        <w:tabs>
          <w:tab w:val="left" w:pos="1134"/>
        </w:tabs>
        <w:ind w:firstLine="567"/>
        <w:jc w:val="both"/>
        <w:rPr>
          <w:sz w:val="28"/>
          <w:szCs w:val="28"/>
        </w:rPr>
      </w:pPr>
      <w:r w:rsidRPr="006D502B">
        <w:rPr>
          <w:sz w:val="28"/>
          <w:szCs w:val="28"/>
        </w:rPr>
        <w:t>5.</w:t>
      </w:r>
      <w:r w:rsidR="001743BE">
        <w:rPr>
          <w:sz w:val="28"/>
          <w:szCs w:val="28"/>
        </w:rPr>
        <w:t>6</w:t>
      </w:r>
      <w:r w:rsidRPr="006D502B">
        <w:rPr>
          <w:sz w:val="28"/>
          <w:szCs w:val="28"/>
        </w:rPr>
        <w:t xml:space="preserve">. </w:t>
      </w:r>
      <w:r w:rsidR="002A521D" w:rsidRPr="006D502B">
        <w:rPr>
          <w:sz w:val="28"/>
          <w:szCs w:val="28"/>
        </w:rPr>
        <w:t xml:space="preserve">Отчет о целевом использовании средств </w:t>
      </w:r>
      <w:r w:rsidRPr="006D502B">
        <w:rPr>
          <w:sz w:val="28"/>
          <w:szCs w:val="28"/>
        </w:rPr>
        <w:t>финансовой поддержки</w:t>
      </w:r>
      <w:r w:rsidR="002A521D" w:rsidRPr="006D502B">
        <w:rPr>
          <w:sz w:val="28"/>
          <w:szCs w:val="28"/>
        </w:rPr>
        <w:t xml:space="preserve"> предоставляется </w:t>
      </w:r>
      <w:r w:rsidR="00740041">
        <w:rPr>
          <w:sz w:val="28"/>
          <w:szCs w:val="28"/>
        </w:rPr>
        <w:t>организатору отбора</w:t>
      </w:r>
      <w:r w:rsidR="002A521D" w:rsidRPr="006D502B">
        <w:rPr>
          <w:sz w:val="28"/>
          <w:szCs w:val="28"/>
        </w:rPr>
        <w:t xml:space="preserve">. Срок предоставления и форма отчета о целевом использовании средств </w:t>
      </w:r>
      <w:r w:rsidRPr="006D502B">
        <w:rPr>
          <w:sz w:val="28"/>
          <w:szCs w:val="28"/>
        </w:rPr>
        <w:t>финансовой поддержки</w:t>
      </w:r>
      <w:r w:rsidR="002A521D" w:rsidRPr="006D502B">
        <w:rPr>
          <w:sz w:val="28"/>
          <w:szCs w:val="28"/>
        </w:rPr>
        <w:t xml:space="preserve"> устанавливаются договором о предоставлении </w:t>
      </w:r>
      <w:r w:rsidRPr="006D502B">
        <w:rPr>
          <w:sz w:val="28"/>
          <w:szCs w:val="28"/>
        </w:rPr>
        <w:t>финансовой поддержки</w:t>
      </w:r>
      <w:r w:rsidR="002A521D" w:rsidRPr="006D502B">
        <w:rPr>
          <w:sz w:val="28"/>
          <w:szCs w:val="28"/>
        </w:rPr>
        <w:t>.</w:t>
      </w:r>
    </w:p>
    <w:p w14:paraId="6EAF7A56" w14:textId="4D2C1E80" w:rsidR="006D502B" w:rsidRPr="002A521D" w:rsidRDefault="006D502B" w:rsidP="00B7108B">
      <w:pPr>
        <w:tabs>
          <w:tab w:val="left" w:pos="1134"/>
        </w:tabs>
        <w:ind w:firstLine="567"/>
        <w:jc w:val="both"/>
        <w:rPr>
          <w:sz w:val="28"/>
          <w:szCs w:val="28"/>
        </w:rPr>
      </w:pPr>
      <w:r>
        <w:rPr>
          <w:sz w:val="28"/>
          <w:szCs w:val="28"/>
        </w:rPr>
        <w:t>5.</w:t>
      </w:r>
      <w:r w:rsidR="001743BE">
        <w:rPr>
          <w:sz w:val="28"/>
          <w:szCs w:val="28"/>
        </w:rPr>
        <w:t>7</w:t>
      </w:r>
      <w:r>
        <w:rPr>
          <w:sz w:val="28"/>
          <w:szCs w:val="28"/>
        </w:rPr>
        <w:t xml:space="preserve">. </w:t>
      </w:r>
      <w:r w:rsidRPr="002A521D">
        <w:rPr>
          <w:sz w:val="28"/>
          <w:szCs w:val="28"/>
        </w:rPr>
        <w:t xml:space="preserve">Средства </w:t>
      </w:r>
      <w:r w:rsidRPr="002A521D">
        <w:rPr>
          <w:sz w:val="28"/>
          <w:szCs w:val="28"/>
          <w:lang w:eastAsia="x-none"/>
        </w:rPr>
        <w:t>финансовой поддержки</w:t>
      </w:r>
      <w:r w:rsidRPr="002A521D">
        <w:rPr>
          <w:sz w:val="28"/>
          <w:szCs w:val="28"/>
        </w:rPr>
        <w:t xml:space="preserve"> подлежат возврату на </w:t>
      </w:r>
      <w:r w:rsidR="000A3998">
        <w:rPr>
          <w:sz w:val="28"/>
          <w:szCs w:val="28"/>
        </w:rPr>
        <w:t>расчетный</w:t>
      </w:r>
      <w:r w:rsidRPr="002A521D">
        <w:rPr>
          <w:sz w:val="28"/>
          <w:szCs w:val="28"/>
        </w:rPr>
        <w:t xml:space="preserve"> счет </w:t>
      </w:r>
      <w:r w:rsidR="00740041">
        <w:rPr>
          <w:sz w:val="28"/>
          <w:szCs w:val="28"/>
        </w:rPr>
        <w:t>организатора отбора</w:t>
      </w:r>
      <w:r w:rsidRPr="002A521D">
        <w:rPr>
          <w:sz w:val="28"/>
          <w:szCs w:val="28"/>
        </w:rPr>
        <w:t xml:space="preserve"> в течение 30 календарных дней со дня получения уведомления </w:t>
      </w:r>
      <w:r w:rsidR="00740041">
        <w:rPr>
          <w:sz w:val="28"/>
          <w:szCs w:val="28"/>
        </w:rPr>
        <w:t>организатора отюора</w:t>
      </w:r>
      <w:r w:rsidRPr="002A521D">
        <w:rPr>
          <w:sz w:val="28"/>
          <w:szCs w:val="28"/>
        </w:rPr>
        <w:t xml:space="preserve"> в следующих случаях:</w:t>
      </w:r>
    </w:p>
    <w:p w14:paraId="5CF51599" w14:textId="77777777" w:rsidR="006D502B" w:rsidRPr="00A17A43" w:rsidRDefault="006D502B" w:rsidP="00B7108B">
      <w:pPr>
        <w:pStyle w:val="aa"/>
        <w:numPr>
          <w:ilvl w:val="0"/>
          <w:numId w:val="14"/>
        </w:numPr>
        <w:tabs>
          <w:tab w:val="left" w:pos="1134"/>
        </w:tabs>
        <w:ind w:left="0" w:firstLine="567"/>
        <w:jc w:val="both"/>
        <w:rPr>
          <w:sz w:val="28"/>
          <w:szCs w:val="28"/>
        </w:rPr>
      </w:pPr>
      <w:r w:rsidRPr="00A17A43">
        <w:rPr>
          <w:sz w:val="28"/>
          <w:szCs w:val="28"/>
        </w:rPr>
        <w:t xml:space="preserve">нарушения </w:t>
      </w:r>
      <w:r>
        <w:rPr>
          <w:sz w:val="28"/>
          <w:szCs w:val="28"/>
        </w:rPr>
        <w:t>заявителем</w:t>
      </w:r>
      <w:r w:rsidRPr="001B7FE5">
        <w:rPr>
          <w:sz w:val="28"/>
          <w:szCs w:val="28"/>
        </w:rPr>
        <w:t xml:space="preserve"> условий и порядка предоставления </w:t>
      </w:r>
      <w:r w:rsidRPr="001B7FE5">
        <w:rPr>
          <w:sz w:val="28"/>
          <w:szCs w:val="28"/>
          <w:lang w:eastAsia="x-none"/>
        </w:rPr>
        <w:t>финансовой поддержки</w:t>
      </w:r>
      <w:r w:rsidRPr="001B7FE5">
        <w:rPr>
          <w:sz w:val="28"/>
          <w:szCs w:val="28"/>
        </w:rPr>
        <w:t xml:space="preserve">, договора о предоставлении </w:t>
      </w:r>
      <w:r w:rsidRPr="001B7FE5">
        <w:rPr>
          <w:sz w:val="28"/>
          <w:szCs w:val="28"/>
          <w:lang w:eastAsia="x-none"/>
        </w:rPr>
        <w:t>финансовой поддержки</w:t>
      </w:r>
      <w:r w:rsidRPr="001B7FE5">
        <w:rPr>
          <w:sz w:val="28"/>
          <w:szCs w:val="28"/>
        </w:rPr>
        <w:t>, в том числе выявленные по фактам проверки;</w:t>
      </w:r>
      <w:r w:rsidRPr="00A17A43">
        <w:rPr>
          <w:sz w:val="28"/>
          <w:szCs w:val="28"/>
        </w:rPr>
        <w:t xml:space="preserve"> </w:t>
      </w:r>
    </w:p>
    <w:p w14:paraId="414A7F33" w14:textId="77777777" w:rsidR="006D502B" w:rsidRDefault="006D502B" w:rsidP="00B7108B">
      <w:pPr>
        <w:pStyle w:val="aa"/>
        <w:numPr>
          <w:ilvl w:val="0"/>
          <w:numId w:val="14"/>
        </w:numPr>
        <w:tabs>
          <w:tab w:val="left" w:pos="1134"/>
        </w:tabs>
        <w:ind w:left="0" w:firstLine="567"/>
        <w:jc w:val="both"/>
        <w:rPr>
          <w:sz w:val="28"/>
          <w:szCs w:val="28"/>
        </w:rPr>
      </w:pPr>
      <w:r w:rsidRPr="00A17A43">
        <w:rPr>
          <w:sz w:val="28"/>
          <w:szCs w:val="28"/>
        </w:rPr>
        <w:t>установления факта представления недостоверных сведений и (или) документов.</w:t>
      </w:r>
    </w:p>
    <w:p w14:paraId="61FEA197" w14:textId="75CADEE4" w:rsidR="006D502B" w:rsidRPr="000E4D5C" w:rsidRDefault="006D502B" w:rsidP="00B7108B">
      <w:pPr>
        <w:tabs>
          <w:tab w:val="left" w:pos="1134"/>
        </w:tabs>
        <w:ind w:firstLine="567"/>
        <w:jc w:val="both"/>
        <w:rPr>
          <w:sz w:val="28"/>
          <w:szCs w:val="28"/>
        </w:rPr>
      </w:pPr>
      <w:r>
        <w:rPr>
          <w:sz w:val="28"/>
          <w:szCs w:val="28"/>
        </w:rPr>
        <w:t>5.</w:t>
      </w:r>
      <w:r w:rsidR="001743BE">
        <w:rPr>
          <w:sz w:val="28"/>
          <w:szCs w:val="28"/>
        </w:rPr>
        <w:t>8</w:t>
      </w:r>
      <w:r>
        <w:rPr>
          <w:sz w:val="28"/>
          <w:szCs w:val="28"/>
        </w:rPr>
        <w:t xml:space="preserve">. </w:t>
      </w:r>
      <w:r w:rsidRPr="000E4D5C">
        <w:rPr>
          <w:sz w:val="28"/>
          <w:szCs w:val="28"/>
        </w:rPr>
        <w:t xml:space="preserve">Уведомление о возврате средств </w:t>
      </w:r>
      <w:r w:rsidRPr="000E4D5C">
        <w:rPr>
          <w:sz w:val="28"/>
          <w:szCs w:val="28"/>
          <w:lang w:eastAsia="x-none"/>
        </w:rPr>
        <w:t>финансовой поддержки</w:t>
      </w:r>
      <w:r w:rsidRPr="000E4D5C">
        <w:rPr>
          <w:sz w:val="28"/>
          <w:szCs w:val="28"/>
        </w:rPr>
        <w:t xml:space="preserve"> направляется </w:t>
      </w:r>
      <w:r w:rsidR="00740041">
        <w:rPr>
          <w:sz w:val="28"/>
          <w:szCs w:val="28"/>
        </w:rPr>
        <w:t>организатором отбора</w:t>
      </w:r>
      <w:r w:rsidRPr="000E4D5C">
        <w:rPr>
          <w:sz w:val="28"/>
          <w:szCs w:val="28"/>
        </w:rPr>
        <w:t xml:space="preserve"> </w:t>
      </w:r>
      <w:r>
        <w:rPr>
          <w:sz w:val="28"/>
          <w:szCs w:val="28"/>
        </w:rPr>
        <w:t>заявителю</w:t>
      </w:r>
      <w:r w:rsidRPr="000E4D5C">
        <w:rPr>
          <w:sz w:val="28"/>
          <w:szCs w:val="28"/>
        </w:rPr>
        <w:t xml:space="preserve"> в течение 5 </w:t>
      </w:r>
      <w:r>
        <w:rPr>
          <w:sz w:val="28"/>
          <w:szCs w:val="28"/>
        </w:rPr>
        <w:t>рабочих</w:t>
      </w:r>
      <w:r w:rsidRPr="000E4D5C">
        <w:rPr>
          <w:sz w:val="28"/>
          <w:szCs w:val="28"/>
        </w:rPr>
        <w:t xml:space="preserve"> дней со дня выявления обстоятельств, указанных в части 5</w:t>
      </w:r>
      <w:r>
        <w:rPr>
          <w:sz w:val="28"/>
          <w:szCs w:val="28"/>
        </w:rPr>
        <w:t>.</w:t>
      </w:r>
      <w:r w:rsidR="001743BE">
        <w:rPr>
          <w:sz w:val="28"/>
          <w:szCs w:val="28"/>
        </w:rPr>
        <w:t>7</w:t>
      </w:r>
      <w:r w:rsidRPr="000E4D5C">
        <w:rPr>
          <w:sz w:val="28"/>
          <w:szCs w:val="28"/>
        </w:rPr>
        <w:t>. настоящего Порядка.</w:t>
      </w:r>
    </w:p>
    <w:p w14:paraId="008A0470" w14:textId="7B7672B7" w:rsidR="006D502B" w:rsidRPr="000E4D5C" w:rsidRDefault="006D502B" w:rsidP="00B7108B">
      <w:pPr>
        <w:tabs>
          <w:tab w:val="left" w:pos="1134"/>
        </w:tabs>
        <w:ind w:firstLine="567"/>
        <w:jc w:val="both"/>
        <w:rPr>
          <w:sz w:val="28"/>
          <w:szCs w:val="28"/>
        </w:rPr>
      </w:pPr>
      <w:r>
        <w:rPr>
          <w:sz w:val="28"/>
          <w:szCs w:val="28"/>
        </w:rPr>
        <w:t>5.</w:t>
      </w:r>
      <w:r w:rsidR="001743BE">
        <w:rPr>
          <w:sz w:val="28"/>
          <w:szCs w:val="28"/>
        </w:rPr>
        <w:t>9</w:t>
      </w:r>
      <w:r>
        <w:rPr>
          <w:sz w:val="28"/>
          <w:szCs w:val="28"/>
        </w:rPr>
        <w:t xml:space="preserve">. </w:t>
      </w:r>
      <w:r w:rsidRPr="000E4D5C">
        <w:rPr>
          <w:sz w:val="28"/>
          <w:szCs w:val="28"/>
        </w:rPr>
        <w:t>Решение о возврате средств финансовой поддержки принимает комиссия.</w:t>
      </w:r>
    </w:p>
    <w:p w14:paraId="49D8E35A" w14:textId="193C7884" w:rsidR="006D502B" w:rsidRPr="00D05CF6" w:rsidRDefault="006D502B" w:rsidP="00B7108B">
      <w:pPr>
        <w:pStyle w:val="aa"/>
        <w:ind w:left="0" w:firstLine="567"/>
        <w:jc w:val="both"/>
        <w:rPr>
          <w:sz w:val="28"/>
          <w:szCs w:val="28"/>
        </w:rPr>
      </w:pPr>
      <w:r>
        <w:rPr>
          <w:sz w:val="28"/>
          <w:szCs w:val="28"/>
        </w:rPr>
        <w:t>5.11</w:t>
      </w:r>
      <w:r w:rsidRPr="00D05CF6">
        <w:rPr>
          <w:sz w:val="28"/>
          <w:szCs w:val="28"/>
        </w:rPr>
        <w:t xml:space="preserve">. В случае невозврата средств финансовой поддержки получателем средств финансовой поддержки в течение 30 календарных дней со дня получения уведомления </w:t>
      </w:r>
      <w:r w:rsidR="000B6504">
        <w:rPr>
          <w:sz w:val="28"/>
          <w:szCs w:val="28"/>
        </w:rPr>
        <w:t>организатора отбора</w:t>
      </w:r>
      <w:r w:rsidRPr="00D05CF6">
        <w:rPr>
          <w:sz w:val="28"/>
          <w:szCs w:val="28"/>
        </w:rPr>
        <w:t xml:space="preserve">, средства финансовой поддержки подлежат взысканию </w:t>
      </w:r>
      <w:r w:rsidR="000B6504">
        <w:rPr>
          <w:sz w:val="28"/>
          <w:szCs w:val="28"/>
        </w:rPr>
        <w:t>организатором отбора</w:t>
      </w:r>
      <w:r w:rsidRPr="00D05CF6">
        <w:rPr>
          <w:sz w:val="28"/>
          <w:szCs w:val="28"/>
        </w:rPr>
        <w:t xml:space="preserve"> в судебном порядке.</w:t>
      </w:r>
    </w:p>
    <w:p w14:paraId="64350EF8" w14:textId="370E4635" w:rsidR="002A521D" w:rsidRPr="006D502B" w:rsidRDefault="006D502B" w:rsidP="002A521D">
      <w:pPr>
        <w:ind w:firstLine="567"/>
        <w:jc w:val="both"/>
        <w:rPr>
          <w:sz w:val="28"/>
          <w:szCs w:val="28"/>
        </w:rPr>
      </w:pPr>
      <w:r>
        <w:rPr>
          <w:sz w:val="28"/>
          <w:szCs w:val="28"/>
        </w:rPr>
        <w:t>5</w:t>
      </w:r>
      <w:r w:rsidR="002A521D" w:rsidRPr="006D502B">
        <w:rPr>
          <w:sz w:val="28"/>
          <w:szCs w:val="28"/>
        </w:rPr>
        <w:t>.1</w:t>
      </w:r>
      <w:r>
        <w:rPr>
          <w:sz w:val="28"/>
          <w:szCs w:val="28"/>
        </w:rPr>
        <w:t>2</w:t>
      </w:r>
      <w:r w:rsidR="002A521D" w:rsidRPr="006D502B">
        <w:rPr>
          <w:sz w:val="28"/>
          <w:szCs w:val="28"/>
        </w:rPr>
        <w:t xml:space="preserve">. Обязательным условием предоставления финансовой поддержки, включаемым в договор о предоставлении финансовой поддержки, является согласие получателя средств финансовой поддержки на осуществление </w:t>
      </w:r>
      <w:r w:rsidR="000B6504">
        <w:rPr>
          <w:sz w:val="28"/>
          <w:szCs w:val="28"/>
        </w:rPr>
        <w:t>организатором отбора</w:t>
      </w:r>
      <w:r w:rsidR="000B6504" w:rsidRPr="006D502B">
        <w:rPr>
          <w:sz w:val="28"/>
          <w:szCs w:val="28"/>
        </w:rPr>
        <w:t xml:space="preserve"> </w:t>
      </w:r>
      <w:r w:rsidR="002A521D" w:rsidRPr="006D502B">
        <w:rPr>
          <w:sz w:val="28"/>
          <w:szCs w:val="28"/>
        </w:rPr>
        <w:t xml:space="preserve">и органами государственного финансового контроля проверок соблюдения получателем средств финансовой поддержки условий, целей и порядка предоставления финансовой поддержки. </w:t>
      </w:r>
    </w:p>
    <w:p w14:paraId="5A49ED54" w14:textId="425EB6F8" w:rsidR="003E11A8" w:rsidRPr="00D05CF6" w:rsidRDefault="003E11A8" w:rsidP="003E11A8">
      <w:pPr>
        <w:pStyle w:val="a4"/>
        <w:tabs>
          <w:tab w:val="left" w:pos="1134"/>
        </w:tabs>
        <w:spacing w:after="0"/>
        <w:ind w:left="0" w:firstLine="567"/>
        <w:jc w:val="both"/>
        <w:rPr>
          <w:sz w:val="28"/>
          <w:szCs w:val="28"/>
        </w:rPr>
      </w:pPr>
      <w:r>
        <w:rPr>
          <w:sz w:val="28"/>
          <w:szCs w:val="28"/>
        </w:rPr>
        <w:t>5</w:t>
      </w:r>
      <w:r w:rsidRPr="00D05CF6">
        <w:rPr>
          <w:sz w:val="28"/>
          <w:szCs w:val="28"/>
        </w:rPr>
        <w:t>.1</w:t>
      </w:r>
      <w:r w:rsidR="006D502B">
        <w:rPr>
          <w:sz w:val="28"/>
          <w:szCs w:val="28"/>
        </w:rPr>
        <w:t>3</w:t>
      </w:r>
      <w:r w:rsidRPr="00D05CF6">
        <w:rPr>
          <w:sz w:val="28"/>
          <w:szCs w:val="28"/>
        </w:rPr>
        <w:t>. Органы государственного финансового контроля</w:t>
      </w:r>
      <w:r>
        <w:rPr>
          <w:sz w:val="28"/>
          <w:szCs w:val="28"/>
        </w:rPr>
        <w:t>, Министерство</w:t>
      </w:r>
      <w:r w:rsidRPr="00416B12">
        <w:rPr>
          <w:sz w:val="28"/>
          <w:szCs w:val="28"/>
        </w:rPr>
        <w:t xml:space="preserve"> </w:t>
      </w:r>
      <w:r w:rsidR="004F2EC4">
        <w:rPr>
          <w:sz w:val="28"/>
          <w:szCs w:val="28"/>
        </w:rPr>
        <w:t>экономического развития</w:t>
      </w:r>
      <w:r w:rsidR="004F2EC4" w:rsidRPr="00834A9B">
        <w:rPr>
          <w:sz w:val="28"/>
          <w:szCs w:val="28"/>
        </w:rPr>
        <w:t xml:space="preserve"> </w:t>
      </w:r>
      <w:r w:rsidRPr="00834A9B">
        <w:rPr>
          <w:sz w:val="28"/>
          <w:szCs w:val="28"/>
        </w:rPr>
        <w:t>Камчатского края</w:t>
      </w:r>
      <w:r>
        <w:rPr>
          <w:sz w:val="28"/>
          <w:szCs w:val="28"/>
        </w:rPr>
        <w:t xml:space="preserve"> и </w:t>
      </w:r>
      <w:r w:rsidR="000B6504">
        <w:rPr>
          <w:sz w:val="28"/>
          <w:szCs w:val="28"/>
        </w:rPr>
        <w:t>организатор отбора</w:t>
      </w:r>
      <w:r w:rsidRPr="00D05CF6">
        <w:rPr>
          <w:sz w:val="28"/>
          <w:szCs w:val="28"/>
        </w:rPr>
        <w:t xml:space="preserve"> осуществляют проверку соблюдения условий, целей и порядка предоставления финансовой поддержки получателем средств финансовой поддержки. </w:t>
      </w:r>
    </w:p>
    <w:p w14:paraId="612288FA" w14:textId="77777777" w:rsidR="003E11A8" w:rsidRDefault="003E11A8" w:rsidP="003E11A8"/>
    <w:p w14:paraId="04EDDA62" w14:textId="1D17C83C" w:rsidR="003E11A8" w:rsidRDefault="003E11A8" w:rsidP="003E11A8"/>
    <w:p w14:paraId="34695A79" w14:textId="48C0AD89" w:rsidR="003B01A1" w:rsidRDefault="003B01A1" w:rsidP="003E11A8"/>
    <w:p w14:paraId="22CE2D3C" w14:textId="5AAA2B77" w:rsidR="003B01A1" w:rsidRDefault="003B01A1" w:rsidP="003E11A8"/>
    <w:p w14:paraId="4D5257CF" w14:textId="6AFF8965" w:rsidR="003B01A1" w:rsidRDefault="003B01A1" w:rsidP="003E11A8"/>
    <w:p w14:paraId="6846E8CA" w14:textId="035D8C64" w:rsidR="003B01A1" w:rsidRDefault="003B01A1" w:rsidP="003E11A8"/>
    <w:p w14:paraId="36DF873C" w14:textId="3853D766" w:rsidR="003B01A1" w:rsidRDefault="003B01A1" w:rsidP="003E11A8"/>
    <w:p w14:paraId="037B2C4A" w14:textId="275ECA42" w:rsidR="003B01A1" w:rsidRDefault="003B01A1" w:rsidP="003E11A8"/>
    <w:p w14:paraId="7A82025E" w14:textId="68A1B96C" w:rsidR="003B01A1" w:rsidRDefault="003B01A1" w:rsidP="003E11A8"/>
    <w:p w14:paraId="1F534605" w14:textId="58B1E2DD" w:rsidR="003B01A1" w:rsidRDefault="003B01A1" w:rsidP="003E11A8"/>
    <w:sectPr w:rsidR="003B01A1" w:rsidSect="0077275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3327"/>
        </w:tabs>
        <w:ind w:left="3327" w:firstLine="0"/>
      </w:pPr>
    </w:lvl>
    <w:lvl w:ilvl="1">
      <w:start w:val="1"/>
      <w:numFmt w:val="none"/>
      <w:suff w:val="nothing"/>
      <w:lvlText w:val=""/>
      <w:lvlJc w:val="left"/>
      <w:pPr>
        <w:tabs>
          <w:tab w:val="num" w:pos="3327"/>
        </w:tabs>
        <w:ind w:left="3327" w:firstLine="0"/>
      </w:pPr>
    </w:lvl>
    <w:lvl w:ilvl="2">
      <w:start w:val="1"/>
      <w:numFmt w:val="none"/>
      <w:suff w:val="nothing"/>
      <w:lvlText w:val=""/>
      <w:lvlJc w:val="left"/>
      <w:pPr>
        <w:tabs>
          <w:tab w:val="num" w:pos="3327"/>
        </w:tabs>
        <w:ind w:left="3327" w:firstLine="0"/>
      </w:pPr>
    </w:lvl>
    <w:lvl w:ilvl="3">
      <w:start w:val="1"/>
      <w:numFmt w:val="none"/>
      <w:suff w:val="nothing"/>
      <w:lvlText w:val=""/>
      <w:lvlJc w:val="left"/>
      <w:pPr>
        <w:tabs>
          <w:tab w:val="num" w:pos="3327"/>
        </w:tabs>
        <w:ind w:left="3327" w:firstLine="0"/>
      </w:pPr>
    </w:lvl>
    <w:lvl w:ilvl="4">
      <w:start w:val="1"/>
      <w:numFmt w:val="none"/>
      <w:suff w:val="nothing"/>
      <w:lvlText w:val=""/>
      <w:lvlJc w:val="left"/>
      <w:pPr>
        <w:tabs>
          <w:tab w:val="num" w:pos="3327"/>
        </w:tabs>
        <w:ind w:left="3327" w:firstLine="0"/>
      </w:pPr>
    </w:lvl>
    <w:lvl w:ilvl="5">
      <w:start w:val="1"/>
      <w:numFmt w:val="none"/>
      <w:suff w:val="nothing"/>
      <w:lvlText w:val=""/>
      <w:lvlJc w:val="left"/>
      <w:pPr>
        <w:tabs>
          <w:tab w:val="num" w:pos="3327"/>
        </w:tabs>
        <w:ind w:left="3327" w:firstLine="0"/>
      </w:pPr>
    </w:lvl>
    <w:lvl w:ilvl="6">
      <w:start w:val="1"/>
      <w:numFmt w:val="none"/>
      <w:suff w:val="nothing"/>
      <w:lvlText w:val=""/>
      <w:lvlJc w:val="left"/>
      <w:pPr>
        <w:tabs>
          <w:tab w:val="num" w:pos="3327"/>
        </w:tabs>
        <w:ind w:left="3327" w:firstLine="0"/>
      </w:pPr>
    </w:lvl>
    <w:lvl w:ilvl="7">
      <w:start w:val="1"/>
      <w:numFmt w:val="none"/>
      <w:suff w:val="nothing"/>
      <w:lvlText w:val=""/>
      <w:lvlJc w:val="left"/>
      <w:pPr>
        <w:tabs>
          <w:tab w:val="num" w:pos="3327"/>
        </w:tabs>
        <w:ind w:left="3327" w:firstLine="0"/>
      </w:pPr>
    </w:lvl>
    <w:lvl w:ilvl="8">
      <w:start w:val="1"/>
      <w:numFmt w:val="none"/>
      <w:suff w:val="nothing"/>
      <w:lvlText w:val=""/>
      <w:lvlJc w:val="left"/>
      <w:pPr>
        <w:tabs>
          <w:tab w:val="num" w:pos="3327"/>
        </w:tabs>
        <w:ind w:left="3327" w:firstLine="0"/>
      </w:pPr>
    </w:lvl>
  </w:abstractNum>
  <w:abstractNum w:abstractNumId="1" w15:restartNumberingAfterBreak="0">
    <w:nsid w:val="0209503F"/>
    <w:multiLevelType w:val="hybridMultilevel"/>
    <w:tmpl w:val="F68875FC"/>
    <w:lvl w:ilvl="0" w:tplc="FFFFFFFF">
      <w:start w:val="1"/>
      <w:numFmt w:val="decimal"/>
      <w:lvlText w:val="%1."/>
      <w:lvlJc w:val="left"/>
      <w:pPr>
        <w:ind w:left="5039" w:hanging="360"/>
      </w:pPr>
      <w:rPr>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AB4FF6"/>
    <w:multiLevelType w:val="multilevel"/>
    <w:tmpl w:val="CBF8869E"/>
    <w:lvl w:ilvl="0">
      <w:start w:val="2"/>
      <w:numFmt w:val="decimal"/>
      <w:lvlText w:val="%1."/>
      <w:lvlJc w:val="left"/>
      <w:pPr>
        <w:ind w:left="450" w:hanging="45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3" w15:restartNumberingAfterBreak="0">
    <w:nsid w:val="08F979A0"/>
    <w:multiLevelType w:val="multilevel"/>
    <w:tmpl w:val="704C7288"/>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A4226A7"/>
    <w:multiLevelType w:val="multilevel"/>
    <w:tmpl w:val="BADE86D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1213" w:hanging="504"/>
      </w:pPr>
      <w:rPr>
        <w:rFonts w:ascii="Times New Roman" w:eastAsia="Times New Roman" w:hAnsi="Times New Roman" w:cs="Times New Roman"/>
        <w:b w:val="0"/>
        <w:bCs w:val="0"/>
        <w:color w:val="auto"/>
        <w:sz w:val="28"/>
        <w:szCs w:val="28"/>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7F77A9"/>
    <w:multiLevelType w:val="hybridMultilevel"/>
    <w:tmpl w:val="A7249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7A7C4A"/>
    <w:multiLevelType w:val="hybridMultilevel"/>
    <w:tmpl w:val="2F0AE2D6"/>
    <w:lvl w:ilvl="0" w:tplc="FF888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142F13"/>
    <w:multiLevelType w:val="hybridMultilevel"/>
    <w:tmpl w:val="562AECE4"/>
    <w:lvl w:ilvl="0" w:tplc="E67CC092">
      <w:start w:val="4"/>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635E27"/>
    <w:multiLevelType w:val="multilevel"/>
    <w:tmpl w:val="74AA1C1C"/>
    <w:lvl w:ilvl="0">
      <w:start w:val="1"/>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395CB9"/>
    <w:multiLevelType w:val="hybridMultilevel"/>
    <w:tmpl w:val="230CD0C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15576"/>
    <w:multiLevelType w:val="hybridMultilevel"/>
    <w:tmpl w:val="4238CEDE"/>
    <w:lvl w:ilvl="0" w:tplc="74AA142C">
      <w:start w:val="21"/>
      <w:numFmt w:val="decimal"/>
      <w:lvlText w:val="%1)"/>
      <w:lvlJc w:val="left"/>
      <w:pPr>
        <w:ind w:left="5910" w:hanging="381"/>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3" w15:restartNumberingAfterBreak="0">
    <w:nsid w:val="3A6E5678"/>
    <w:multiLevelType w:val="hybridMultilevel"/>
    <w:tmpl w:val="66900BCA"/>
    <w:lvl w:ilvl="0" w:tplc="0419000F">
      <w:start w:val="1"/>
      <w:numFmt w:val="decimal"/>
      <w:lvlText w:val="%1."/>
      <w:lvlJc w:val="left"/>
      <w:pPr>
        <w:ind w:left="1212" w:hanging="360"/>
      </w:pPr>
    </w:lvl>
    <w:lvl w:ilvl="1" w:tplc="7ACEA15C">
      <w:start w:val="1"/>
      <w:numFmt w:val="decimal"/>
      <w:lvlText w:val="%2)"/>
      <w:lvlJc w:val="left"/>
      <w:pPr>
        <w:ind w:left="6703" w:hanging="1032"/>
      </w:pPr>
      <w:rPr>
        <w:rFonts w:hint="default"/>
      </w:rPr>
    </w:lvl>
    <w:lvl w:ilvl="2" w:tplc="0419001B">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F0B4DC8"/>
    <w:multiLevelType w:val="multilevel"/>
    <w:tmpl w:val="8A22A3B6"/>
    <w:lvl w:ilvl="0">
      <w:start w:val="1"/>
      <w:numFmt w:val="decimal"/>
      <w:lvlText w:val="%1."/>
      <w:lvlJc w:val="left"/>
      <w:pPr>
        <w:ind w:left="6263" w:hanging="45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7"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C15FFA"/>
    <w:multiLevelType w:val="hybridMultilevel"/>
    <w:tmpl w:val="1C541A9C"/>
    <w:lvl w:ilvl="0" w:tplc="1284A81A">
      <w:start w:val="1"/>
      <w:numFmt w:val="decimal"/>
      <w:lvlText w:val="%1."/>
      <w:lvlJc w:val="left"/>
      <w:pPr>
        <w:ind w:left="1353" w:hanging="360"/>
      </w:pPr>
      <w:rPr>
        <w:rFonts w:hint="default"/>
      </w:rPr>
    </w:lvl>
    <w:lvl w:ilvl="1" w:tplc="3F1A4832">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5760D75"/>
    <w:multiLevelType w:val="multilevel"/>
    <w:tmpl w:val="DD940BFE"/>
    <w:lvl w:ilvl="0">
      <w:start w:val="5"/>
      <w:numFmt w:val="decimal"/>
      <w:lvlText w:val="%1."/>
      <w:lvlJc w:val="left"/>
      <w:pPr>
        <w:ind w:left="450" w:hanging="45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6C1364"/>
    <w:multiLevelType w:val="multilevel"/>
    <w:tmpl w:val="A22C1D8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B6A60EB"/>
    <w:multiLevelType w:val="hybridMultilevel"/>
    <w:tmpl w:val="53F68888"/>
    <w:lvl w:ilvl="0" w:tplc="4BEE38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 w15:restartNumberingAfterBreak="0">
    <w:nsid w:val="53896E10"/>
    <w:multiLevelType w:val="hybridMultilevel"/>
    <w:tmpl w:val="F0BAC012"/>
    <w:lvl w:ilvl="0" w:tplc="EE446CE4">
      <w:start w:val="1"/>
      <w:numFmt w:val="decimal"/>
      <w:lvlText w:val="%1."/>
      <w:lvlJc w:val="left"/>
      <w:pPr>
        <w:tabs>
          <w:tab w:val="num" w:pos="720"/>
        </w:tabs>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335D2"/>
    <w:multiLevelType w:val="multilevel"/>
    <w:tmpl w:val="CF5C9298"/>
    <w:lvl w:ilvl="0">
      <w:start w:val="4"/>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5" w15:restartNumberingAfterBreak="0">
    <w:nsid w:val="573422B8"/>
    <w:multiLevelType w:val="multilevel"/>
    <w:tmpl w:val="5F0CA404"/>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7B2A3A"/>
    <w:multiLevelType w:val="hybridMultilevel"/>
    <w:tmpl w:val="AB349554"/>
    <w:lvl w:ilvl="0" w:tplc="04190011">
      <w:start w:val="1"/>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28" w15:restartNumberingAfterBreak="0">
    <w:nsid w:val="5FEE02E4"/>
    <w:multiLevelType w:val="multilevel"/>
    <w:tmpl w:val="4C0CECD4"/>
    <w:lvl w:ilvl="0">
      <w:start w:val="5"/>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9" w15:restartNumberingAfterBreak="0">
    <w:nsid w:val="63DA6CDD"/>
    <w:multiLevelType w:val="hybridMultilevel"/>
    <w:tmpl w:val="F68875FC"/>
    <w:lvl w:ilvl="0" w:tplc="C5A4DBCC">
      <w:start w:val="1"/>
      <w:numFmt w:val="decimal"/>
      <w:lvlText w:val="%1."/>
      <w:lvlJc w:val="left"/>
      <w:pPr>
        <w:ind w:left="5747"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D63DF8"/>
    <w:multiLevelType w:val="multilevel"/>
    <w:tmpl w:val="2AF2D18C"/>
    <w:lvl w:ilvl="0">
      <w:start w:val="4"/>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15:restartNumberingAfterBreak="0">
    <w:nsid w:val="7AA154FC"/>
    <w:multiLevelType w:val="multilevel"/>
    <w:tmpl w:val="DF14A470"/>
    <w:lvl w:ilvl="0">
      <w:start w:val="5"/>
      <w:numFmt w:val="decimal"/>
      <w:lvlText w:val="%1."/>
      <w:lvlJc w:val="left"/>
      <w:pPr>
        <w:ind w:left="450" w:hanging="450"/>
      </w:pPr>
      <w:rPr>
        <w:rFonts w:hint="default"/>
        <w:sz w:val="24"/>
        <w:szCs w:val="22"/>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BD314C6"/>
    <w:multiLevelType w:val="hybridMultilevel"/>
    <w:tmpl w:val="F706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85175253">
    <w:abstractNumId w:val="29"/>
  </w:num>
  <w:num w:numId="2" w16cid:durableId="1754624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5713339">
    <w:abstractNumId w:val="18"/>
  </w:num>
  <w:num w:numId="4" w16cid:durableId="1439177927">
    <w:abstractNumId w:val="13"/>
  </w:num>
  <w:num w:numId="5" w16cid:durableId="1379819877">
    <w:abstractNumId w:val="7"/>
  </w:num>
  <w:num w:numId="6" w16cid:durableId="1021274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607760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5436253">
    <w:abstractNumId w:val="16"/>
  </w:num>
  <w:num w:numId="9" w16cid:durableId="1414938326">
    <w:abstractNumId w:val="0"/>
  </w:num>
  <w:num w:numId="10" w16cid:durableId="395132300">
    <w:abstractNumId w:val="9"/>
  </w:num>
  <w:num w:numId="11" w16cid:durableId="2115129389">
    <w:abstractNumId w:val="30"/>
  </w:num>
  <w:num w:numId="12" w16cid:durableId="1078333935">
    <w:abstractNumId w:val="24"/>
  </w:num>
  <w:num w:numId="13" w16cid:durableId="1052073162">
    <w:abstractNumId w:val="19"/>
  </w:num>
  <w:num w:numId="14" w16cid:durableId="853690326">
    <w:abstractNumId w:val="11"/>
  </w:num>
  <w:num w:numId="15" w16cid:durableId="1552375325">
    <w:abstractNumId w:val="27"/>
  </w:num>
  <w:num w:numId="16" w16cid:durableId="1585072203">
    <w:abstractNumId w:val="1"/>
  </w:num>
  <w:num w:numId="17" w16cid:durableId="2078480349">
    <w:abstractNumId w:val="20"/>
  </w:num>
  <w:num w:numId="18" w16cid:durableId="912592744">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328554017">
    <w:abstractNumId w:val="2"/>
  </w:num>
  <w:num w:numId="20" w16cid:durableId="1079787829">
    <w:abstractNumId w:val="12"/>
  </w:num>
  <w:num w:numId="21" w16cid:durableId="1698694544">
    <w:abstractNumId w:val="32"/>
  </w:num>
  <w:num w:numId="22" w16cid:durableId="1019740317">
    <w:abstractNumId w:val="10"/>
  </w:num>
  <w:num w:numId="23" w16cid:durableId="288050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9253362">
    <w:abstractNumId w:val="28"/>
  </w:num>
  <w:num w:numId="25" w16cid:durableId="2141610478">
    <w:abstractNumId w:val="14"/>
  </w:num>
  <w:num w:numId="26" w16cid:durableId="126435290">
    <w:abstractNumId w:val="21"/>
  </w:num>
  <w:num w:numId="27" w16cid:durableId="173882683">
    <w:abstractNumId w:val="6"/>
  </w:num>
  <w:num w:numId="28" w16cid:durableId="589893314">
    <w:abstractNumId w:val="31"/>
  </w:num>
  <w:num w:numId="29" w16cid:durableId="839656861">
    <w:abstractNumId w:val="4"/>
  </w:num>
  <w:num w:numId="30" w16cid:durableId="1725568961">
    <w:abstractNumId w:val="3"/>
  </w:num>
  <w:num w:numId="31" w16cid:durableId="1946694305">
    <w:abstractNumId w:val="25"/>
  </w:num>
  <w:num w:numId="32" w16cid:durableId="727344875">
    <w:abstractNumId w:val="5"/>
  </w:num>
  <w:num w:numId="33" w16cid:durableId="157347085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020CB"/>
    <w:rsid w:val="00005B07"/>
    <w:rsid w:val="00015FD2"/>
    <w:rsid w:val="0002060B"/>
    <w:rsid w:val="00024C84"/>
    <w:rsid w:val="00025308"/>
    <w:rsid w:val="000259C4"/>
    <w:rsid w:val="000264D6"/>
    <w:rsid w:val="00026C7A"/>
    <w:rsid w:val="00027E76"/>
    <w:rsid w:val="000378D2"/>
    <w:rsid w:val="00040D46"/>
    <w:rsid w:val="00041967"/>
    <w:rsid w:val="00044E1D"/>
    <w:rsid w:val="00045B91"/>
    <w:rsid w:val="00053AB6"/>
    <w:rsid w:val="00057CD0"/>
    <w:rsid w:val="000637AC"/>
    <w:rsid w:val="00064ADB"/>
    <w:rsid w:val="00064BFD"/>
    <w:rsid w:val="00066D14"/>
    <w:rsid w:val="00070256"/>
    <w:rsid w:val="000729F4"/>
    <w:rsid w:val="00074FCC"/>
    <w:rsid w:val="00075AA3"/>
    <w:rsid w:val="00077426"/>
    <w:rsid w:val="00077CD6"/>
    <w:rsid w:val="000802CB"/>
    <w:rsid w:val="000811DD"/>
    <w:rsid w:val="00084E08"/>
    <w:rsid w:val="0009796E"/>
    <w:rsid w:val="000A1FD0"/>
    <w:rsid w:val="000A3263"/>
    <w:rsid w:val="000A3998"/>
    <w:rsid w:val="000A3C2A"/>
    <w:rsid w:val="000A5BA9"/>
    <w:rsid w:val="000A5DC1"/>
    <w:rsid w:val="000A66EE"/>
    <w:rsid w:val="000B0882"/>
    <w:rsid w:val="000B0E5A"/>
    <w:rsid w:val="000B2CAC"/>
    <w:rsid w:val="000B6504"/>
    <w:rsid w:val="000C764B"/>
    <w:rsid w:val="000D1A73"/>
    <w:rsid w:val="000D3D44"/>
    <w:rsid w:val="000E2528"/>
    <w:rsid w:val="000E4D5C"/>
    <w:rsid w:val="000E777B"/>
    <w:rsid w:val="000F06C2"/>
    <w:rsid w:val="000F2A20"/>
    <w:rsid w:val="000F4046"/>
    <w:rsid w:val="000F4675"/>
    <w:rsid w:val="000F5B71"/>
    <w:rsid w:val="0010049A"/>
    <w:rsid w:val="00101E40"/>
    <w:rsid w:val="00113E21"/>
    <w:rsid w:val="001159A1"/>
    <w:rsid w:val="0012264B"/>
    <w:rsid w:val="0012685B"/>
    <w:rsid w:val="00130FB0"/>
    <w:rsid w:val="001324D0"/>
    <w:rsid w:val="00133152"/>
    <w:rsid w:val="00133E89"/>
    <w:rsid w:val="00135948"/>
    <w:rsid w:val="00145872"/>
    <w:rsid w:val="00147343"/>
    <w:rsid w:val="0015287E"/>
    <w:rsid w:val="00153651"/>
    <w:rsid w:val="00154A21"/>
    <w:rsid w:val="001551ED"/>
    <w:rsid w:val="00155459"/>
    <w:rsid w:val="00156569"/>
    <w:rsid w:val="00157C33"/>
    <w:rsid w:val="001601D6"/>
    <w:rsid w:val="0016294E"/>
    <w:rsid w:val="001673AE"/>
    <w:rsid w:val="00170D53"/>
    <w:rsid w:val="0017332D"/>
    <w:rsid w:val="001743BE"/>
    <w:rsid w:val="001811CA"/>
    <w:rsid w:val="00181BED"/>
    <w:rsid w:val="001942BE"/>
    <w:rsid w:val="00195E27"/>
    <w:rsid w:val="001A2074"/>
    <w:rsid w:val="001A22E4"/>
    <w:rsid w:val="001A60B6"/>
    <w:rsid w:val="001A7686"/>
    <w:rsid w:val="001B0335"/>
    <w:rsid w:val="001B3B9D"/>
    <w:rsid w:val="001B662A"/>
    <w:rsid w:val="001B7FE5"/>
    <w:rsid w:val="001C0381"/>
    <w:rsid w:val="001C2B65"/>
    <w:rsid w:val="001D654C"/>
    <w:rsid w:val="001E1F81"/>
    <w:rsid w:val="001F0D15"/>
    <w:rsid w:val="001F14D7"/>
    <w:rsid w:val="001F15CA"/>
    <w:rsid w:val="001F23E8"/>
    <w:rsid w:val="001F25EF"/>
    <w:rsid w:val="001F51BF"/>
    <w:rsid w:val="0020279F"/>
    <w:rsid w:val="00204DEE"/>
    <w:rsid w:val="00213761"/>
    <w:rsid w:val="0022154B"/>
    <w:rsid w:val="00222F2E"/>
    <w:rsid w:val="00222FA5"/>
    <w:rsid w:val="00227689"/>
    <w:rsid w:val="0023206F"/>
    <w:rsid w:val="00232886"/>
    <w:rsid w:val="0024499A"/>
    <w:rsid w:val="00253C67"/>
    <w:rsid w:val="00254962"/>
    <w:rsid w:val="0025791D"/>
    <w:rsid w:val="00262FB3"/>
    <w:rsid w:val="00267DE4"/>
    <w:rsid w:val="00271B8E"/>
    <w:rsid w:val="00276438"/>
    <w:rsid w:val="00286A8C"/>
    <w:rsid w:val="00287C9D"/>
    <w:rsid w:val="00290B43"/>
    <w:rsid w:val="00291727"/>
    <w:rsid w:val="00291C2E"/>
    <w:rsid w:val="002A4534"/>
    <w:rsid w:val="002A504F"/>
    <w:rsid w:val="002A521D"/>
    <w:rsid w:val="002B1C93"/>
    <w:rsid w:val="002B6729"/>
    <w:rsid w:val="002B7DD4"/>
    <w:rsid w:val="002C1A05"/>
    <w:rsid w:val="002C1DD7"/>
    <w:rsid w:val="002C2492"/>
    <w:rsid w:val="002C3EA3"/>
    <w:rsid w:val="002C4687"/>
    <w:rsid w:val="002C6BEF"/>
    <w:rsid w:val="002D0A4D"/>
    <w:rsid w:val="002D2BA1"/>
    <w:rsid w:val="002E15C2"/>
    <w:rsid w:val="002E626F"/>
    <w:rsid w:val="002E6D69"/>
    <w:rsid w:val="002F0CA2"/>
    <w:rsid w:val="002F4CAB"/>
    <w:rsid w:val="002F69FB"/>
    <w:rsid w:val="002F7022"/>
    <w:rsid w:val="0030113C"/>
    <w:rsid w:val="00304491"/>
    <w:rsid w:val="003056FE"/>
    <w:rsid w:val="00311E1E"/>
    <w:rsid w:val="00316C8B"/>
    <w:rsid w:val="00320DD0"/>
    <w:rsid w:val="003214F3"/>
    <w:rsid w:val="00322303"/>
    <w:rsid w:val="003259DF"/>
    <w:rsid w:val="00330CF8"/>
    <w:rsid w:val="00332D75"/>
    <w:rsid w:val="00344E04"/>
    <w:rsid w:val="00344FCE"/>
    <w:rsid w:val="003453C6"/>
    <w:rsid w:val="00345559"/>
    <w:rsid w:val="00350E57"/>
    <w:rsid w:val="00352A5E"/>
    <w:rsid w:val="00355E34"/>
    <w:rsid w:val="00356B25"/>
    <w:rsid w:val="00364B10"/>
    <w:rsid w:val="00365E49"/>
    <w:rsid w:val="003712F6"/>
    <w:rsid w:val="00371713"/>
    <w:rsid w:val="00372058"/>
    <w:rsid w:val="003722BF"/>
    <w:rsid w:val="0037522C"/>
    <w:rsid w:val="00377228"/>
    <w:rsid w:val="003772DB"/>
    <w:rsid w:val="003807AD"/>
    <w:rsid w:val="00380DC0"/>
    <w:rsid w:val="00390AB7"/>
    <w:rsid w:val="00392D40"/>
    <w:rsid w:val="00395D72"/>
    <w:rsid w:val="00397734"/>
    <w:rsid w:val="003A2B83"/>
    <w:rsid w:val="003A2C84"/>
    <w:rsid w:val="003A7FE0"/>
    <w:rsid w:val="003B01A1"/>
    <w:rsid w:val="003B2FB4"/>
    <w:rsid w:val="003B5542"/>
    <w:rsid w:val="003B5D54"/>
    <w:rsid w:val="003B60E4"/>
    <w:rsid w:val="003C4253"/>
    <w:rsid w:val="003C6A04"/>
    <w:rsid w:val="003D25F2"/>
    <w:rsid w:val="003D34F1"/>
    <w:rsid w:val="003E11A8"/>
    <w:rsid w:val="003E2B2A"/>
    <w:rsid w:val="003E644B"/>
    <w:rsid w:val="003E6B37"/>
    <w:rsid w:val="003F01E1"/>
    <w:rsid w:val="00400148"/>
    <w:rsid w:val="00412054"/>
    <w:rsid w:val="004123F2"/>
    <w:rsid w:val="00416157"/>
    <w:rsid w:val="00416B12"/>
    <w:rsid w:val="004244F7"/>
    <w:rsid w:val="00434F76"/>
    <w:rsid w:val="00435149"/>
    <w:rsid w:val="00445786"/>
    <w:rsid w:val="00445F86"/>
    <w:rsid w:val="00447FCE"/>
    <w:rsid w:val="00453F19"/>
    <w:rsid w:val="00454D53"/>
    <w:rsid w:val="00456474"/>
    <w:rsid w:val="0046162F"/>
    <w:rsid w:val="00467D1B"/>
    <w:rsid w:val="00473893"/>
    <w:rsid w:val="00476561"/>
    <w:rsid w:val="00477F2D"/>
    <w:rsid w:val="00480221"/>
    <w:rsid w:val="004824F7"/>
    <w:rsid w:val="0048419A"/>
    <w:rsid w:val="00485CCB"/>
    <w:rsid w:val="004913BB"/>
    <w:rsid w:val="00493073"/>
    <w:rsid w:val="004A28ED"/>
    <w:rsid w:val="004A729B"/>
    <w:rsid w:val="004B07D5"/>
    <w:rsid w:val="004B32F3"/>
    <w:rsid w:val="004B4163"/>
    <w:rsid w:val="004B4905"/>
    <w:rsid w:val="004B78ED"/>
    <w:rsid w:val="004B7A81"/>
    <w:rsid w:val="004C029C"/>
    <w:rsid w:val="004C02B2"/>
    <w:rsid w:val="004C0B11"/>
    <w:rsid w:val="004C2101"/>
    <w:rsid w:val="004C59BE"/>
    <w:rsid w:val="004C74EC"/>
    <w:rsid w:val="004D7309"/>
    <w:rsid w:val="004E149D"/>
    <w:rsid w:val="004E1F56"/>
    <w:rsid w:val="004E3D23"/>
    <w:rsid w:val="004E4C13"/>
    <w:rsid w:val="004F09F8"/>
    <w:rsid w:val="004F292E"/>
    <w:rsid w:val="004F2EC4"/>
    <w:rsid w:val="004F4F1D"/>
    <w:rsid w:val="004F5C2C"/>
    <w:rsid w:val="004F78E4"/>
    <w:rsid w:val="00500A61"/>
    <w:rsid w:val="00505055"/>
    <w:rsid w:val="00510DE0"/>
    <w:rsid w:val="005125D8"/>
    <w:rsid w:val="00512B40"/>
    <w:rsid w:val="005134EA"/>
    <w:rsid w:val="005173B0"/>
    <w:rsid w:val="0052074A"/>
    <w:rsid w:val="00522CF4"/>
    <w:rsid w:val="00523EE0"/>
    <w:rsid w:val="00531BA6"/>
    <w:rsid w:val="005359C7"/>
    <w:rsid w:val="00536F6D"/>
    <w:rsid w:val="0054033A"/>
    <w:rsid w:val="005415EB"/>
    <w:rsid w:val="005445A6"/>
    <w:rsid w:val="0055535A"/>
    <w:rsid w:val="00557C1F"/>
    <w:rsid w:val="00562824"/>
    <w:rsid w:val="0056455F"/>
    <w:rsid w:val="005651C7"/>
    <w:rsid w:val="0056678B"/>
    <w:rsid w:val="00571DAA"/>
    <w:rsid w:val="00572147"/>
    <w:rsid w:val="005755AD"/>
    <w:rsid w:val="00577CCB"/>
    <w:rsid w:val="005855FC"/>
    <w:rsid w:val="00591307"/>
    <w:rsid w:val="00594803"/>
    <w:rsid w:val="00594942"/>
    <w:rsid w:val="00596380"/>
    <w:rsid w:val="005A10FC"/>
    <w:rsid w:val="005A1D4F"/>
    <w:rsid w:val="005A3503"/>
    <w:rsid w:val="005A6316"/>
    <w:rsid w:val="005B08E4"/>
    <w:rsid w:val="005B206B"/>
    <w:rsid w:val="005B3077"/>
    <w:rsid w:val="005B4774"/>
    <w:rsid w:val="005C3EF9"/>
    <w:rsid w:val="005C7CC0"/>
    <w:rsid w:val="005E23EA"/>
    <w:rsid w:val="005E3251"/>
    <w:rsid w:val="005E56E2"/>
    <w:rsid w:val="005E5C79"/>
    <w:rsid w:val="005F0018"/>
    <w:rsid w:val="005F2132"/>
    <w:rsid w:val="005F21AA"/>
    <w:rsid w:val="005F3250"/>
    <w:rsid w:val="005F4E3A"/>
    <w:rsid w:val="005F4FFF"/>
    <w:rsid w:val="005F5679"/>
    <w:rsid w:val="005F595D"/>
    <w:rsid w:val="005F6E57"/>
    <w:rsid w:val="005F7859"/>
    <w:rsid w:val="006019D1"/>
    <w:rsid w:val="0060274C"/>
    <w:rsid w:val="006029B1"/>
    <w:rsid w:val="00606FD5"/>
    <w:rsid w:val="006138B1"/>
    <w:rsid w:val="00614F81"/>
    <w:rsid w:val="00616CEA"/>
    <w:rsid w:val="0062004A"/>
    <w:rsid w:val="006229D2"/>
    <w:rsid w:val="00624A7A"/>
    <w:rsid w:val="00627F7E"/>
    <w:rsid w:val="006313FA"/>
    <w:rsid w:val="0063172E"/>
    <w:rsid w:val="006328CC"/>
    <w:rsid w:val="00634ACF"/>
    <w:rsid w:val="0064094A"/>
    <w:rsid w:val="00645A03"/>
    <w:rsid w:val="00651205"/>
    <w:rsid w:val="00652C73"/>
    <w:rsid w:val="00654038"/>
    <w:rsid w:val="006559F6"/>
    <w:rsid w:val="006602BD"/>
    <w:rsid w:val="00660CBB"/>
    <w:rsid w:val="00665F8C"/>
    <w:rsid w:val="00667529"/>
    <w:rsid w:val="00667DD4"/>
    <w:rsid w:val="0067271F"/>
    <w:rsid w:val="0067416C"/>
    <w:rsid w:val="00675E08"/>
    <w:rsid w:val="00676181"/>
    <w:rsid w:val="0068013A"/>
    <w:rsid w:val="0068157C"/>
    <w:rsid w:val="00681860"/>
    <w:rsid w:val="00684DB2"/>
    <w:rsid w:val="00684F49"/>
    <w:rsid w:val="006851F0"/>
    <w:rsid w:val="0069238A"/>
    <w:rsid w:val="00692BFB"/>
    <w:rsid w:val="006A4C32"/>
    <w:rsid w:val="006A545D"/>
    <w:rsid w:val="006A70AB"/>
    <w:rsid w:val="006B057E"/>
    <w:rsid w:val="006B5E78"/>
    <w:rsid w:val="006B62EA"/>
    <w:rsid w:val="006C05E8"/>
    <w:rsid w:val="006C1A1E"/>
    <w:rsid w:val="006D1DD8"/>
    <w:rsid w:val="006D4D1B"/>
    <w:rsid w:val="006D502B"/>
    <w:rsid w:val="006D54CB"/>
    <w:rsid w:val="006D58C7"/>
    <w:rsid w:val="006E04D5"/>
    <w:rsid w:val="006F0525"/>
    <w:rsid w:val="006F2DCD"/>
    <w:rsid w:val="006F3DE5"/>
    <w:rsid w:val="006F3E22"/>
    <w:rsid w:val="007030B6"/>
    <w:rsid w:val="00707A3E"/>
    <w:rsid w:val="00713201"/>
    <w:rsid w:val="00713466"/>
    <w:rsid w:val="007156FA"/>
    <w:rsid w:val="00715C69"/>
    <w:rsid w:val="00716350"/>
    <w:rsid w:val="00725497"/>
    <w:rsid w:val="00725818"/>
    <w:rsid w:val="00725FCC"/>
    <w:rsid w:val="00735602"/>
    <w:rsid w:val="007366FA"/>
    <w:rsid w:val="00740041"/>
    <w:rsid w:val="007401A4"/>
    <w:rsid w:val="00741D36"/>
    <w:rsid w:val="007439B0"/>
    <w:rsid w:val="00743FE5"/>
    <w:rsid w:val="00744961"/>
    <w:rsid w:val="00747C37"/>
    <w:rsid w:val="007565E8"/>
    <w:rsid w:val="00756676"/>
    <w:rsid w:val="00760CE1"/>
    <w:rsid w:val="007612A8"/>
    <w:rsid w:val="00766866"/>
    <w:rsid w:val="00770825"/>
    <w:rsid w:val="00772758"/>
    <w:rsid w:val="007746DA"/>
    <w:rsid w:val="00774D45"/>
    <w:rsid w:val="007751E7"/>
    <w:rsid w:val="00775D07"/>
    <w:rsid w:val="00776AD6"/>
    <w:rsid w:val="00782BF8"/>
    <w:rsid w:val="00784E83"/>
    <w:rsid w:val="00791303"/>
    <w:rsid w:val="007917AF"/>
    <w:rsid w:val="007A616C"/>
    <w:rsid w:val="007B006C"/>
    <w:rsid w:val="007B3141"/>
    <w:rsid w:val="007B6B36"/>
    <w:rsid w:val="007C1A80"/>
    <w:rsid w:val="007C473D"/>
    <w:rsid w:val="007D3CF4"/>
    <w:rsid w:val="007D3F3F"/>
    <w:rsid w:val="007D4024"/>
    <w:rsid w:val="007E0AF5"/>
    <w:rsid w:val="007E1022"/>
    <w:rsid w:val="007E15B0"/>
    <w:rsid w:val="007E69D7"/>
    <w:rsid w:val="007E6BF3"/>
    <w:rsid w:val="007F0925"/>
    <w:rsid w:val="007F1C97"/>
    <w:rsid w:val="007F4FC7"/>
    <w:rsid w:val="0080078A"/>
    <w:rsid w:val="008017C7"/>
    <w:rsid w:val="008040EA"/>
    <w:rsid w:val="00810FB8"/>
    <w:rsid w:val="00811699"/>
    <w:rsid w:val="00812CB2"/>
    <w:rsid w:val="00813611"/>
    <w:rsid w:val="00813736"/>
    <w:rsid w:val="008156B6"/>
    <w:rsid w:val="00815D4B"/>
    <w:rsid w:val="00816975"/>
    <w:rsid w:val="008179F6"/>
    <w:rsid w:val="00821B15"/>
    <w:rsid w:val="0082452B"/>
    <w:rsid w:val="00830D15"/>
    <w:rsid w:val="00832696"/>
    <w:rsid w:val="00836B49"/>
    <w:rsid w:val="0084418C"/>
    <w:rsid w:val="008459CC"/>
    <w:rsid w:val="00845A57"/>
    <w:rsid w:val="00846D2D"/>
    <w:rsid w:val="00847812"/>
    <w:rsid w:val="008506EE"/>
    <w:rsid w:val="00850A3F"/>
    <w:rsid w:val="008551B8"/>
    <w:rsid w:val="00861D1D"/>
    <w:rsid w:val="00863F27"/>
    <w:rsid w:val="008669B7"/>
    <w:rsid w:val="00870328"/>
    <w:rsid w:val="008749DA"/>
    <w:rsid w:val="008831B4"/>
    <w:rsid w:val="0088361B"/>
    <w:rsid w:val="008855D8"/>
    <w:rsid w:val="008912AA"/>
    <w:rsid w:val="0089336D"/>
    <w:rsid w:val="00894A5B"/>
    <w:rsid w:val="00897B80"/>
    <w:rsid w:val="008A2088"/>
    <w:rsid w:val="008A2356"/>
    <w:rsid w:val="008A52CA"/>
    <w:rsid w:val="008A6125"/>
    <w:rsid w:val="008A6B7F"/>
    <w:rsid w:val="008B11F2"/>
    <w:rsid w:val="008B29F6"/>
    <w:rsid w:val="008B52FB"/>
    <w:rsid w:val="008B6BB0"/>
    <w:rsid w:val="008C532F"/>
    <w:rsid w:val="008D2F19"/>
    <w:rsid w:val="008E1D00"/>
    <w:rsid w:val="008F1712"/>
    <w:rsid w:val="008F26EA"/>
    <w:rsid w:val="008F3AB1"/>
    <w:rsid w:val="008F3DFD"/>
    <w:rsid w:val="008F6DDB"/>
    <w:rsid w:val="00901659"/>
    <w:rsid w:val="00901C6A"/>
    <w:rsid w:val="00904075"/>
    <w:rsid w:val="00907DE6"/>
    <w:rsid w:val="00907E0B"/>
    <w:rsid w:val="009117AC"/>
    <w:rsid w:val="009126EB"/>
    <w:rsid w:val="00912798"/>
    <w:rsid w:val="00914F2A"/>
    <w:rsid w:val="00915879"/>
    <w:rsid w:val="00915991"/>
    <w:rsid w:val="00921B6B"/>
    <w:rsid w:val="00923C3D"/>
    <w:rsid w:val="0092623D"/>
    <w:rsid w:val="00926B86"/>
    <w:rsid w:val="00927F96"/>
    <w:rsid w:val="0093107E"/>
    <w:rsid w:val="009321EE"/>
    <w:rsid w:val="00932B22"/>
    <w:rsid w:val="00935772"/>
    <w:rsid w:val="009371F4"/>
    <w:rsid w:val="009421C3"/>
    <w:rsid w:val="00946B62"/>
    <w:rsid w:val="00946DD9"/>
    <w:rsid w:val="00947D53"/>
    <w:rsid w:val="00951192"/>
    <w:rsid w:val="009515AA"/>
    <w:rsid w:val="00952483"/>
    <w:rsid w:val="00956191"/>
    <w:rsid w:val="009570AE"/>
    <w:rsid w:val="009579D4"/>
    <w:rsid w:val="00963C87"/>
    <w:rsid w:val="00972979"/>
    <w:rsid w:val="009749FD"/>
    <w:rsid w:val="0097701D"/>
    <w:rsid w:val="00980370"/>
    <w:rsid w:val="0098267F"/>
    <w:rsid w:val="00982DBF"/>
    <w:rsid w:val="00986118"/>
    <w:rsid w:val="00992AC5"/>
    <w:rsid w:val="0099386D"/>
    <w:rsid w:val="009A2825"/>
    <w:rsid w:val="009A498D"/>
    <w:rsid w:val="009A4CE1"/>
    <w:rsid w:val="009A7257"/>
    <w:rsid w:val="009B00E5"/>
    <w:rsid w:val="009B085B"/>
    <w:rsid w:val="009B0864"/>
    <w:rsid w:val="009B0AE3"/>
    <w:rsid w:val="009C1CE0"/>
    <w:rsid w:val="009C2D02"/>
    <w:rsid w:val="009C667E"/>
    <w:rsid w:val="009D0A5A"/>
    <w:rsid w:val="009D23AF"/>
    <w:rsid w:val="009D3B30"/>
    <w:rsid w:val="009E36CF"/>
    <w:rsid w:val="009F03F0"/>
    <w:rsid w:val="009F1F88"/>
    <w:rsid w:val="009F244D"/>
    <w:rsid w:val="009F32D6"/>
    <w:rsid w:val="00A03069"/>
    <w:rsid w:val="00A050C3"/>
    <w:rsid w:val="00A05E89"/>
    <w:rsid w:val="00A0639D"/>
    <w:rsid w:val="00A10614"/>
    <w:rsid w:val="00A110AE"/>
    <w:rsid w:val="00A16986"/>
    <w:rsid w:val="00A169CA"/>
    <w:rsid w:val="00A16F6D"/>
    <w:rsid w:val="00A17A43"/>
    <w:rsid w:val="00A22A30"/>
    <w:rsid w:val="00A309A8"/>
    <w:rsid w:val="00A31B31"/>
    <w:rsid w:val="00A3251A"/>
    <w:rsid w:val="00A34117"/>
    <w:rsid w:val="00A35817"/>
    <w:rsid w:val="00A363D6"/>
    <w:rsid w:val="00A44D25"/>
    <w:rsid w:val="00A44D8B"/>
    <w:rsid w:val="00A503CC"/>
    <w:rsid w:val="00A507EC"/>
    <w:rsid w:val="00A50A7B"/>
    <w:rsid w:val="00A513E0"/>
    <w:rsid w:val="00A56185"/>
    <w:rsid w:val="00A5668B"/>
    <w:rsid w:val="00A57063"/>
    <w:rsid w:val="00A66352"/>
    <w:rsid w:val="00A67105"/>
    <w:rsid w:val="00A73DFB"/>
    <w:rsid w:val="00A7612A"/>
    <w:rsid w:val="00A7674E"/>
    <w:rsid w:val="00A76B64"/>
    <w:rsid w:val="00A77597"/>
    <w:rsid w:val="00A801C8"/>
    <w:rsid w:val="00A814D1"/>
    <w:rsid w:val="00A81612"/>
    <w:rsid w:val="00A84448"/>
    <w:rsid w:val="00A84A92"/>
    <w:rsid w:val="00A8613F"/>
    <w:rsid w:val="00A86D70"/>
    <w:rsid w:val="00A8770A"/>
    <w:rsid w:val="00A8792D"/>
    <w:rsid w:val="00A94087"/>
    <w:rsid w:val="00A9425B"/>
    <w:rsid w:val="00AA0D83"/>
    <w:rsid w:val="00AA663A"/>
    <w:rsid w:val="00AA6C7E"/>
    <w:rsid w:val="00AB0858"/>
    <w:rsid w:val="00AB585C"/>
    <w:rsid w:val="00AB68EE"/>
    <w:rsid w:val="00AC35E8"/>
    <w:rsid w:val="00AD0722"/>
    <w:rsid w:val="00AD14E6"/>
    <w:rsid w:val="00AD1CA7"/>
    <w:rsid w:val="00AD1F95"/>
    <w:rsid w:val="00AD3E71"/>
    <w:rsid w:val="00AD5712"/>
    <w:rsid w:val="00AE146A"/>
    <w:rsid w:val="00AE60BD"/>
    <w:rsid w:val="00AF220F"/>
    <w:rsid w:val="00AF6686"/>
    <w:rsid w:val="00B01FFE"/>
    <w:rsid w:val="00B0206E"/>
    <w:rsid w:val="00B050A8"/>
    <w:rsid w:val="00B07025"/>
    <w:rsid w:val="00B12E91"/>
    <w:rsid w:val="00B13474"/>
    <w:rsid w:val="00B154D7"/>
    <w:rsid w:val="00B16831"/>
    <w:rsid w:val="00B21FB4"/>
    <w:rsid w:val="00B35800"/>
    <w:rsid w:val="00B37578"/>
    <w:rsid w:val="00B45CCE"/>
    <w:rsid w:val="00B45D3B"/>
    <w:rsid w:val="00B46304"/>
    <w:rsid w:val="00B47D2F"/>
    <w:rsid w:val="00B53317"/>
    <w:rsid w:val="00B53CCC"/>
    <w:rsid w:val="00B61689"/>
    <w:rsid w:val="00B66F03"/>
    <w:rsid w:val="00B70A7D"/>
    <w:rsid w:val="00B7108B"/>
    <w:rsid w:val="00B713ED"/>
    <w:rsid w:val="00B71EAC"/>
    <w:rsid w:val="00B734B8"/>
    <w:rsid w:val="00B87888"/>
    <w:rsid w:val="00B87E13"/>
    <w:rsid w:val="00B90ED7"/>
    <w:rsid w:val="00B91507"/>
    <w:rsid w:val="00B91DA6"/>
    <w:rsid w:val="00B925D3"/>
    <w:rsid w:val="00BA03CC"/>
    <w:rsid w:val="00BA57F6"/>
    <w:rsid w:val="00BA5B34"/>
    <w:rsid w:val="00BB08B0"/>
    <w:rsid w:val="00BB0D54"/>
    <w:rsid w:val="00BB1988"/>
    <w:rsid w:val="00BC1300"/>
    <w:rsid w:val="00BC46AD"/>
    <w:rsid w:val="00BD04B5"/>
    <w:rsid w:val="00BD1BBE"/>
    <w:rsid w:val="00BD2611"/>
    <w:rsid w:val="00BE0D89"/>
    <w:rsid w:val="00BE1D9D"/>
    <w:rsid w:val="00BE4811"/>
    <w:rsid w:val="00BE528A"/>
    <w:rsid w:val="00BF113D"/>
    <w:rsid w:val="00BF19FB"/>
    <w:rsid w:val="00BF3AC2"/>
    <w:rsid w:val="00C01309"/>
    <w:rsid w:val="00C01DF4"/>
    <w:rsid w:val="00C10E6A"/>
    <w:rsid w:val="00C12F72"/>
    <w:rsid w:val="00C13F61"/>
    <w:rsid w:val="00C23750"/>
    <w:rsid w:val="00C239CD"/>
    <w:rsid w:val="00C26F7E"/>
    <w:rsid w:val="00C271F0"/>
    <w:rsid w:val="00C30116"/>
    <w:rsid w:val="00C32193"/>
    <w:rsid w:val="00C423CE"/>
    <w:rsid w:val="00C42E32"/>
    <w:rsid w:val="00C53731"/>
    <w:rsid w:val="00C54556"/>
    <w:rsid w:val="00C57848"/>
    <w:rsid w:val="00C5790C"/>
    <w:rsid w:val="00C609A1"/>
    <w:rsid w:val="00C64B2D"/>
    <w:rsid w:val="00C67EAF"/>
    <w:rsid w:val="00C731A1"/>
    <w:rsid w:val="00C74774"/>
    <w:rsid w:val="00C759A6"/>
    <w:rsid w:val="00C762C3"/>
    <w:rsid w:val="00C83C72"/>
    <w:rsid w:val="00C87421"/>
    <w:rsid w:val="00C90E47"/>
    <w:rsid w:val="00C92E85"/>
    <w:rsid w:val="00C930CE"/>
    <w:rsid w:val="00C945B2"/>
    <w:rsid w:val="00C95AB6"/>
    <w:rsid w:val="00CA2176"/>
    <w:rsid w:val="00CA2A7D"/>
    <w:rsid w:val="00CA3001"/>
    <w:rsid w:val="00CB0162"/>
    <w:rsid w:val="00CB0296"/>
    <w:rsid w:val="00CB0EEC"/>
    <w:rsid w:val="00CB13DE"/>
    <w:rsid w:val="00CB3BA0"/>
    <w:rsid w:val="00CB3EAA"/>
    <w:rsid w:val="00CB5FDD"/>
    <w:rsid w:val="00CB673A"/>
    <w:rsid w:val="00CC2659"/>
    <w:rsid w:val="00CC3B5C"/>
    <w:rsid w:val="00CC57A9"/>
    <w:rsid w:val="00CD2728"/>
    <w:rsid w:val="00CD4E55"/>
    <w:rsid w:val="00CD7792"/>
    <w:rsid w:val="00CE09B7"/>
    <w:rsid w:val="00CE41FE"/>
    <w:rsid w:val="00CE75B1"/>
    <w:rsid w:val="00CF1012"/>
    <w:rsid w:val="00CF1C84"/>
    <w:rsid w:val="00CF4312"/>
    <w:rsid w:val="00D0058A"/>
    <w:rsid w:val="00D075EF"/>
    <w:rsid w:val="00D1471D"/>
    <w:rsid w:val="00D169DE"/>
    <w:rsid w:val="00D16CEF"/>
    <w:rsid w:val="00D1746A"/>
    <w:rsid w:val="00D202B4"/>
    <w:rsid w:val="00D21500"/>
    <w:rsid w:val="00D26980"/>
    <w:rsid w:val="00D37A81"/>
    <w:rsid w:val="00D43071"/>
    <w:rsid w:val="00D525FE"/>
    <w:rsid w:val="00D544B0"/>
    <w:rsid w:val="00D55EE8"/>
    <w:rsid w:val="00D560DA"/>
    <w:rsid w:val="00D56ED2"/>
    <w:rsid w:val="00D6085C"/>
    <w:rsid w:val="00D60EDC"/>
    <w:rsid w:val="00D63CDB"/>
    <w:rsid w:val="00D643DB"/>
    <w:rsid w:val="00D74BD9"/>
    <w:rsid w:val="00D75D87"/>
    <w:rsid w:val="00D82AA5"/>
    <w:rsid w:val="00D85487"/>
    <w:rsid w:val="00D85721"/>
    <w:rsid w:val="00D90262"/>
    <w:rsid w:val="00D92A3D"/>
    <w:rsid w:val="00D93219"/>
    <w:rsid w:val="00D93607"/>
    <w:rsid w:val="00D95A7A"/>
    <w:rsid w:val="00D97A3F"/>
    <w:rsid w:val="00D97AFD"/>
    <w:rsid w:val="00DA05C9"/>
    <w:rsid w:val="00DA17D2"/>
    <w:rsid w:val="00DA6B53"/>
    <w:rsid w:val="00DB3DC4"/>
    <w:rsid w:val="00DB7F8D"/>
    <w:rsid w:val="00DC29EC"/>
    <w:rsid w:val="00DC39E0"/>
    <w:rsid w:val="00DC5272"/>
    <w:rsid w:val="00DC5BCE"/>
    <w:rsid w:val="00DC6006"/>
    <w:rsid w:val="00DC6B81"/>
    <w:rsid w:val="00DD36A6"/>
    <w:rsid w:val="00DD4402"/>
    <w:rsid w:val="00DD60CF"/>
    <w:rsid w:val="00DD7829"/>
    <w:rsid w:val="00DD7D88"/>
    <w:rsid w:val="00DE09C9"/>
    <w:rsid w:val="00DE142E"/>
    <w:rsid w:val="00DF1742"/>
    <w:rsid w:val="00DF2B6C"/>
    <w:rsid w:val="00DF4DF7"/>
    <w:rsid w:val="00DF6389"/>
    <w:rsid w:val="00E01B84"/>
    <w:rsid w:val="00E01C3F"/>
    <w:rsid w:val="00E0269B"/>
    <w:rsid w:val="00E061BD"/>
    <w:rsid w:val="00E10E2D"/>
    <w:rsid w:val="00E11E3E"/>
    <w:rsid w:val="00E128B6"/>
    <w:rsid w:val="00E17A89"/>
    <w:rsid w:val="00E21518"/>
    <w:rsid w:val="00E264B4"/>
    <w:rsid w:val="00E33E97"/>
    <w:rsid w:val="00E35D99"/>
    <w:rsid w:val="00E37A85"/>
    <w:rsid w:val="00E40642"/>
    <w:rsid w:val="00E41264"/>
    <w:rsid w:val="00E41BBF"/>
    <w:rsid w:val="00E426A1"/>
    <w:rsid w:val="00E42AD3"/>
    <w:rsid w:val="00E44ED3"/>
    <w:rsid w:val="00E535E1"/>
    <w:rsid w:val="00E5385C"/>
    <w:rsid w:val="00E541FC"/>
    <w:rsid w:val="00E56C93"/>
    <w:rsid w:val="00E57B62"/>
    <w:rsid w:val="00E62CEC"/>
    <w:rsid w:val="00E635A0"/>
    <w:rsid w:val="00E650C7"/>
    <w:rsid w:val="00E665D2"/>
    <w:rsid w:val="00E70B29"/>
    <w:rsid w:val="00E70EFA"/>
    <w:rsid w:val="00E7188D"/>
    <w:rsid w:val="00E71F42"/>
    <w:rsid w:val="00E72E68"/>
    <w:rsid w:val="00E72E7E"/>
    <w:rsid w:val="00E75917"/>
    <w:rsid w:val="00E75A95"/>
    <w:rsid w:val="00E77E0D"/>
    <w:rsid w:val="00E82B68"/>
    <w:rsid w:val="00E839D0"/>
    <w:rsid w:val="00E86F14"/>
    <w:rsid w:val="00E87322"/>
    <w:rsid w:val="00E90D43"/>
    <w:rsid w:val="00E92B90"/>
    <w:rsid w:val="00E946B5"/>
    <w:rsid w:val="00E94F5F"/>
    <w:rsid w:val="00E977A4"/>
    <w:rsid w:val="00EA49AB"/>
    <w:rsid w:val="00EA67C5"/>
    <w:rsid w:val="00EB0B66"/>
    <w:rsid w:val="00EC0599"/>
    <w:rsid w:val="00EC3742"/>
    <w:rsid w:val="00EC3C5F"/>
    <w:rsid w:val="00EC72D7"/>
    <w:rsid w:val="00ED4289"/>
    <w:rsid w:val="00ED4CA2"/>
    <w:rsid w:val="00ED5F2F"/>
    <w:rsid w:val="00ED74AC"/>
    <w:rsid w:val="00ED7AF1"/>
    <w:rsid w:val="00EE2FA8"/>
    <w:rsid w:val="00EE4CD1"/>
    <w:rsid w:val="00EF058B"/>
    <w:rsid w:val="00EF0F0A"/>
    <w:rsid w:val="00EF161F"/>
    <w:rsid w:val="00EF1EED"/>
    <w:rsid w:val="00EF6688"/>
    <w:rsid w:val="00EF6746"/>
    <w:rsid w:val="00EF692E"/>
    <w:rsid w:val="00EF77D0"/>
    <w:rsid w:val="00F0659B"/>
    <w:rsid w:val="00F06F9C"/>
    <w:rsid w:val="00F07598"/>
    <w:rsid w:val="00F11A37"/>
    <w:rsid w:val="00F129E5"/>
    <w:rsid w:val="00F16064"/>
    <w:rsid w:val="00F172C2"/>
    <w:rsid w:val="00F22E49"/>
    <w:rsid w:val="00F22E68"/>
    <w:rsid w:val="00F2421C"/>
    <w:rsid w:val="00F25111"/>
    <w:rsid w:val="00F26968"/>
    <w:rsid w:val="00F2735E"/>
    <w:rsid w:val="00F275EA"/>
    <w:rsid w:val="00F30B24"/>
    <w:rsid w:val="00F32989"/>
    <w:rsid w:val="00F35E64"/>
    <w:rsid w:val="00F37132"/>
    <w:rsid w:val="00F402EC"/>
    <w:rsid w:val="00F41D40"/>
    <w:rsid w:val="00F42FF3"/>
    <w:rsid w:val="00F47CC6"/>
    <w:rsid w:val="00F5650D"/>
    <w:rsid w:val="00F57AD9"/>
    <w:rsid w:val="00F62981"/>
    <w:rsid w:val="00F63988"/>
    <w:rsid w:val="00F76818"/>
    <w:rsid w:val="00F7791A"/>
    <w:rsid w:val="00F814B5"/>
    <w:rsid w:val="00F81626"/>
    <w:rsid w:val="00F8468D"/>
    <w:rsid w:val="00F91366"/>
    <w:rsid w:val="00FA2039"/>
    <w:rsid w:val="00FA39E2"/>
    <w:rsid w:val="00FA6724"/>
    <w:rsid w:val="00FA7530"/>
    <w:rsid w:val="00FB21A0"/>
    <w:rsid w:val="00FB21D3"/>
    <w:rsid w:val="00FB385D"/>
    <w:rsid w:val="00FC48E0"/>
    <w:rsid w:val="00FC4D21"/>
    <w:rsid w:val="00FC78E7"/>
    <w:rsid w:val="00FD0526"/>
    <w:rsid w:val="00FD10F3"/>
    <w:rsid w:val="00FD1A95"/>
    <w:rsid w:val="00FD2163"/>
    <w:rsid w:val="00FD29A4"/>
    <w:rsid w:val="00FD563D"/>
    <w:rsid w:val="00FE16F9"/>
    <w:rsid w:val="00FE52D7"/>
    <w:rsid w:val="00FF3B29"/>
    <w:rsid w:val="00FF7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FB08"/>
  <w15:docId w15:val="{83877D94-4C22-43D8-A974-9C63BD50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customStyle="1" w:styleId="ad">
    <w:name w:val="Таблицы (моноширинный)"/>
    <w:basedOn w:val="a"/>
    <w:next w:val="a"/>
    <w:uiPriority w:val="99"/>
    <w:rsid w:val="006E04D5"/>
    <w:pPr>
      <w:widowControl w:val="0"/>
      <w:autoSpaceDE w:val="0"/>
      <w:autoSpaceDN w:val="0"/>
      <w:adjustRightInd w:val="0"/>
      <w:jc w:val="both"/>
    </w:pPr>
    <w:rPr>
      <w:rFonts w:ascii="Courier New" w:hAnsi="Courier New" w:cs="Courier New"/>
      <w:sz w:val="16"/>
      <w:szCs w:val="16"/>
    </w:rPr>
  </w:style>
  <w:style w:type="paragraph" w:customStyle="1" w:styleId="11">
    <w:name w:val="Абзац списка1"/>
    <w:basedOn w:val="a"/>
    <w:uiPriority w:val="99"/>
    <w:rsid w:val="006E04D5"/>
    <w:pPr>
      <w:ind w:left="720"/>
    </w:pPr>
    <w:rPr>
      <w:kern w:val="28"/>
      <w:sz w:val="28"/>
      <w:szCs w:val="28"/>
    </w:rPr>
  </w:style>
  <w:style w:type="paragraph" w:customStyle="1" w:styleId="ConsPlusNormal">
    <w:name w:val="ConsPlusNormal"/>
    <w:uiPriority w:val="99"/>
    <w:rsid w:val="00070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Title"/>
    <w:basedOn w:val="a"/>
    <w:link w:val="af"/>
    <w:qFormat/>
    <w:rsid w:val="00654038"/>
    <w:pPr>
      <w:overflowPunct w:val="0"/>
      <w:autoSpaceDE w:val="0"/>
      <w:autoSpaceDN w:val="0"/>
      <w:adjustRightInd w:val="0"/>
      <w:ind w:left="2832" w:right="-427" w:firstLine="708"/>
      <w:jc w:val="center"/>
    </w:pPr>
    <w:rPr>
      <w:b/>
      <w:sz w:val="22"/>
      <w:szCs w:val="20"/>
    </w:rPr>
  </w:style>
  <w:style w:type="character" w:customStyle="1" w:styleId="af">
    <w:name w:val="Заголовок Знак"/>
    <w:basedOn w:val="a0"/>
    <w:link w:val="ae"/>
    <w:rsid w:val="00654038"/>
    <w:rPr>
      <w:rFonts w:ascii="Times New Roman" w:eastAsia="Times New Roman" w:hAnsi="Times New Roman" w:cs="Times New Roman"/>
      <w:b/>
      <w:szCs w:val="20"/>
      <w:lang w:eastAsia="ru-RU"/>
    </w:rPr>
  </w:style>
  <w:style w:type="character" w:styleId="af0">
    <w:name w:val="annotation reference"/>
    <w:basedOn w:val="a0"/>
    <w:uiPriority w:val="99"/>
    <w:semiHidden/>
    <w:unhideWhenUsed/>
    <w:rsid w:val="00380DC0"/>
    <w:rPr>
      <w:sz w:val="16"/>
      <w:szCs w:val="16"/>
    </w:rPr>
  </w:style>
  <w:style w:type="paragraph" w:styleId="af1">
    <w:name w:val="annotation text"/>
    <w:basedOn w:val="a"/>
    <w:link w:val="af2"/>
    <w:uiPriority w:val="99"/>
    <w:semiHidden/>
    <w:unhideWhenUsed/>
    <w:rsid w:val="00380DC0"/>
    <w:rPr>
      <w:sz w:val="20"/>
      <w:szCs w:val="20"/>
    </w:rPr>
  </w:style>
  <w:style w:type="character" w:customStyle="1" w:styleId="af2">
    <w:name w:val="Текст примечания Знак"/>
    <w:basedOn w:val="a0"/>
    <w:link w:val="af1"/>
    <w:uiPriority w:val="99"/>
    <w:semiHidden/>
    <w:rsid w:val="00380DC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80DC0"/>
    <w:rPr>
      <w:b/>
      <w:bCs/>
    </w:rPr>
  </w:style>
  <w:style w:type="character" w:customStyle="1" w:styleId="af4">
    <w:name w:val="Тема примечания Знак"/>
    <w:basedOn w:val="af2"/>
    <w:link w:val="af3"/>
    <w:uiPriority w:val="99"/>
    <w:semiHidden/>
    <w:rsid w:val="00380DC0"/>
    <w:rPr>
      <w:rFonts w:ascii="Times New Roman" w:eastAsia="Times New Roman" w:hAnsi="Times New Roman" w:cs="Times New Roman"/>
      <w:b/>
      <w:bCs/>
      <w:sz w:val="20"/>
      <w:szCs w:val="20"/>
      <w:lang w:eastAsia="ru-RU"/>
    </w:rPr>
  </w:style>
  <w:style w:type="paragraph" w:customStyle="1" w:styleId="af5">
    <w:name w:val="Прижатый влево"/>
    <w:basedOn w:val="a"/>
    <w:next w:val="a"/>
    <w:uiPriority w:val="99"/>
    <w:rsid w:val="00154A21"/>
    <w:pPr>
      <w:widowControl w:val="0"/>
      <w:autoSpaceDE w:val="0"/>
      <w:autoSpaceDN w:val="0"/>
      <w:adjustRightInd w:val="0"/>
    </w:pPr>
    <w:rPr>
      <w:rFonts w:ascii="Times New Roman CYR" w:eastAsiaTheme="minorEastAsia" w:hAnsi="Times New Roman CYR" w:cs="Times New Roman CYR"/>
    </w:rPr>
  </w:style>
  <w:style w:type="character" w:styleId="af6">
    <w:name w:val="Strong"/>
    <w:basedOn w:val="a0"/>
    <w:uiPriority w:val="22"/>
    <w:qFormat/>
    <w:rsid w:val="00A66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068">
      <w:bodyDiv w:val="1"/>
      <w:marLeft w:val="0"/>
      <w:marRight w:val="0"/>
      <w:marTop w:val="0"/>
      <w:marBottom w:val="0"/>
      <w:divBdr>
        <w:top w:val="none" w:sz="0" w:space="0" w:color="auto"/>
        <w:left w:val="none" w:sz="0" w:space="0" w:color="auto"/>
        <w:bottom w:val="none" w:sz="0" w:space="0" w:color="auto"/>
        <w:right w:val="none" w:sz="0" w:space="0" w:color="auto"/>
      </w:divBdr>
    </w:div>
    <w:div w:id="439035399">
      <w:bodyDiv w:val="1"/>
      <w:marLeft w:val="0"/>
      <w:marRight w:val="0"/>
      <w:marTop w:val="0"/>
      <w:marBottom w:val="0"/>
      <w:divBdr>
        <w:top w:val="none" w:sz="0" w:space="0" w:color="auto"/>
        <w:left w:val="none" w:sz="0" w:space="0" w:color="auto"/>
        <w:bottom w:val="none" w:sz="0" w:space="0" w:color="auto"/>
        <w:right w:val="none" w:sz="0" w:space="0" w:color="auto"/>
      </w:divBdr>
    </w:div>
    <w:div w:id="686367281">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806892722">
      <w:bodyDiv w:val="1"/>
      <w:marLeft w:val="0"/>
      <w:marRight w:val="0"/>
      <w:marTop w:val="0"/>
      <w:marBottom w:val="0"/>
      <w:divBdr>
        <w:top w:val="none" w:sz="0" w:space="0" w:color="auto"/>
        <w:left w:val="none" w:sz="0" w:space="0" w:color="auto"/>
        <w:bottom w:val="none" w:sz="0" w:space="0" w:color="auto"/>
        <w:right w:val="none" w:sz="0" w:space="0" w:color="auto"/>
      </w:divBdr>
    </w:div>
    <w:div w:id="114997554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86;&#1081;&#1073;&#1080;&#1079;&#1085;&#1077;&#1089;4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C530-CC73-47B0-8EE3-E716A57C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3243</TotalTime>
  <Pages>10</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Мельник Анна Викторовна</dc:creator>
  <cp:lastModifiedBy>Краснобаев Игорь Владимирович</cp:lastModifiedBy>
  <cp:revision>199</cp:revision>
  <cp:lastPrinted>2022-03-29T09:55:00Z</cp:lastPrinted>
  <dcterms:created xsi:type="dcterms:W3CDTF">2020-04-09T23:10:00Z</dcterms:created>
  <dcterms:modified xsi:type="dcterms:W3CDTF">2022-05-30T22:49:00Z</dcterms:modified>
</cp:coreProperties>
</file>