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589506BD" w14:textId="48FE2732" w:rsidR="004C7C99" w:rsidRPr="00256973" w:rsidRDefault="004C7C99" w:rsidP="004C7C99">
            <w:pPr>
              <w:ind w:firstLine="0"/>
              <w:jc w:val="right"/>
              <w:rPr>
                <w:rFonts w:eastAsia="Times New Roman"/>
                <w:sz w:val="24"/>
                <w:szCs w:val="24"/>
                <w:lang w:eastAsia="ru-RU"/>
              </w:rPr>
            </w:pPr>
            <w:r w:rsidRPr="00A1265C">
              <w:rPr>
                <w:rFonts w:eastAsia="Times New Roman"/>
                <w:sz w:val="24"/>
                <w:szCs w:val="24"/>
                <w:lang w:eastAsia="ru-RU"/>
              </w:rPr>
              <w:t>от «</w:t>
            </w:r>
            <w:r w:rsidR="00AF5321">
              <w:rPr>
                <w:rFonts w:eastAsia="Times New Roman"/>
                <w:sz w:val="24"/>
                <w:szCs w:val="24"/>
                <w:lang w:val="en-US" w:eastAsia="ru-RU"/>
              </w:rPr>
              <w:t>11</w:t>
            </w:r>
            <w:r w:rsidRPr="00A1265C">
              <w:rPr>
                <w:rFonts w:eastAsia="Times New Roman"/>
                <w:sz w:val="24"/>
                <w:szCs w:val="24"/>
                <w:lang w:eastAsia="ru-RU"/>
              </w:rPr>
              <w:t xml:space="preserve">» </w:t>
            </w:r>
            <w:r w:rsidR="00AF5321">
              <w:rPr>
                <w:rFonts w:eastAsia="Times New Roman"/>
                <w:sz w:val="24"/>
                <w:szCs w:val="24"/>
                <w:lang w:eastAsia="ru-RU"/>
              </w:rPr>
              <w:t>ию</w:t>
            </w:r>
            <w:r w:rsidRPr="00A1265C">
              <w:rPr>
                <w:rFonts w:eastAsia="Times New Roman"/>
                <w:sz w:val="24"/>
                <w:szCs w:val="24"/>
                <w:lang w:eastAsia="ru-RU"/>
              </w:rPr>
              <w:t xml:space="preserve">ля 2024 года № </w:t>
            </w:r>
            <w:r w:rsidR="00AF5321">
              <w:rPr>
                <w:rFonts w:eastAsia="Times New Roman"/>
                <w:sz w:val="24"/>
                <w:szCs w:val="24"/>
                <w:lang w:eastAsia="ru-RU"/>
              </w:rPr>
              <w:t>8</w:t>
            </w:r>
            <w:r w:rsidRPr="00256973">
              <w:rPr>
                <w:rFonts w:eastAsia="Times New Roman"/>
                <w:sz w:val="24"/>
                <w:szCs w:val="24"/>
                <w:lang w:eastAsia="ru-RU"/>
              </w:rPr>
              <w:t xml:space="preserve"> </w:t>
            </w:r>
          </w:p>
          <w:p w14:paraId="183A84E6" w14:textId="6BCEC3F2" w:rsidR="00FA29CB" w:rsidRPr="004C7C99" w:rsidRDefault="00FA29CB" w:rsidP="004C7C99">
            <w:pPr>
              <w:ind w:firstLine="0"/>
              <w:jc w:val="right"/>
              <w:rPr>
                <w:rFonts w:eastAsia="Times New Roman"/>
                <w:sz w:val="24"/>
                <w:szCs w:val="24"/>
                <w:lang w:eastAsia="ru-RU"/>
              </w:rPr>
            </w:pPr>
            <w:r w:rsidRPr="00256973">
              <w:rPr>
                <w:rFonts w:eastAsia="Times New Roman"/>
                <w:sz w:val="24"/>
                <w:szCs w:val="24"/>
                <w:lang w:eastAsia="ru-RU"/>
              </w:rPr>
              <w:t xml:space="preserve"> </w:t>
            </w:r>
          </w:p>
        </w:tc>
      </w:tr>
    </w:tbl>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301AF694" w14:textId="77777777" w:rsidR="00ED3CF4" w:rsidRPr="001A2D88" w:rsidRDefault="00FA29CB" w:rsidP="00ED3CF4">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ED3CF4">
        <w:rPr>
          <w:b/>
          <w:sz w:val="24"/>
          <w:szCs w:val="24"/>
        </w:rPr>
        <w:t>круглого стола</w:t>
      </w:r>
      <w:r w:rsidR="00ED3CF4" w:rsidRPr="001A2D88">
        <w:rPr>
          <w:b/>
          <w:sz w:val="24"/>
          <w:szCs w:val="24"/>
        </w:rPr>
        <w:t xml:space="preserve"> </w:t>
      </w:r>
    </w:p>
    <w:p w14:paraId="509F36F3" w14:textId="15724709" w:rsidR="00FA29CB" w:rsidRPr="00256973" w:rsidRDefault="00ED3CF4" w:rsidP="00ED3CF4">
      <w:pPr>
        <w:ind w:firstLine="0"/>
        <w:jc w:val="center"/>
        <w:rPr>
          <w:b/>
          <w:sz w:val="24"/>
          <w:szCs w:val="24"/>
        </w:rPr>
      </w:pPr>
      <w:r w:rsidRPr="001A2D88">
        <w:rPr>
          <w:b/>
          <w:sz w:val="24"/>
          <w:szCs w:val="24"/>
        </w:rPr>
        <w:t>«</w:t>
      </w:r>
      <w:r>
        <w:rPr>
          <w:b/>
          <w:sz w:val="24"/>
          <w:szCs w:val="24"/>
        </w:rPr>
        <w:t>Гастротур</w:t>
      </w:r>
      <w:r w:rsidRPr="001A2D88">
        <w:rPr>
          <w:b/>
          <w:sz w:val="24"/>
          <w:szCs w:val="24"/>
        </w:rPr>
        <w:t>»</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21"/>
      </w:tblGrid>
      <w:tr w:rsidR="004C7C99" w:rsidRPr="00256973" w14:paraId="23EDF4FA" w14:textId="77777777" w:rsidTr="004C7C99">
        <w:trPr>
          <w:trHeight w:val="355"/>
        </w:trPr>
        <w:tc>
          <w:tcPr>
            <w:tcW w:w="5027" w:type="dxa"/>
          </w:tcPr>
          <w:p w14:paraId="2A657046" w14:textId="14FC32FE" w:rsidR="004C7C99" w:rsidRPr="00256973" w:rsidRDefault="00F361AD" w:rsidP="00AF5321">
            <w:pPr>
              <w:ind w:firstLine="0"/>
              <w:jc w:val="left"/>
              <w:rPr>
                <w:rFonts w:eastAsia="Times New Roman"/>
                <w:bCs/>
                <w:sz w:val="24"/>
                <w:szCs w:val="24"/>
                <w:lang w:eastAsia="ru-RU"/>
              </w:rPr>
            </w:pPr>
            <w:r w:rsidRPr="00163099">
              <w:rPr>
                <w:rFonts w:eastAsia="Times New Roman"/>
                <w:sz w:val="24"/>
                <w:szCs w:val="24"/>
                <w:lang w:eastAsia="ru-RU"/>
              </w:rPr>
              <w:t>«</w:t>
            </w:r>
            <w:r w:rsidR="00AF5321">
              <w:rPr>
                <w:rFonts w:eastAsia="Times New Roman"/>
                <w:sz w:val="24"/>
                <w:szCs w:val="24"/>
                <w:lang w:eastAsia="ru-RU"/>
              </w:rPr>
              <w:t>15</w:t>
            </w:r>
            <w:r w:rsidRPr="00163099">
              <w:rPr>
                <w:rFonts w:eastAsia="Times New Roman"/>
                <w:sz w:val="24"/>
                <w:szCs w:val="24"/>
                <w:lang w:eastAsia="ru-RU"/>
              </w:rPr>
              <w:t xml:space="preserve">» </w:t>
            </w:r>
            <w:r w:rsidR="00AF5321">
              <w:rPr>
                <w:rFonts w:eastAsia="Times New Roman"/>
                <w:sz w:val="24"/>
                <w:szCs w:val="24"/>
                <w:lang w:eastAsia="ru-RU"/>
              </w:rPr>
              <w:t>ию</w:t>
            </w:r>
            <w:r w:rsidRPr="00163099">
              <w:rPr>
                <w:rFonts w:eastAsia="Times New Roman"/>
                <w:sz w:val="24"/>
                <w:szCs w:val="24"/>
                <w:lang w:eastAsia="ru-RU"/>
              </w:rPr>
              <w:t>ля 2024 года</w:t>
            </w:r>
          </w:p>
        </w:tc>
        <w:tc>
          <w:tcPr>
            <w:tcW w:w="5321" w:type="dxa"/>
          </w:tcPr>
          <w:p w14:paraId="1090F404" w14:textId="7F2C3D88" w:rsidR="004C7C99" w:rsidRPr="00256973" w:rsidRDefault="004C7C99" w:rsidP="00ED7BF8">
            <w:pPr>
              <w:ind w:firstLine="0"/>
              <w:jc w:val="right"/>
              <w:rPr>
                <w:rFonts w:eastAsia="Times New Roman"/>
                <w:bCs/>
                <w:sz w:val="24"/>
                <w:szCs w:val="24"/>
                <w:lang w:eastAsia="ru-RU"/>
              </w:rPr>
            </w:pPr>
            <w:r w:rsidRPr="00A1265C">
              <w:rPr>
                <w:rFonts w:eastAsia="Times New Roman"/>
                <w:bCs/>
                <w:sz w:val="24"/>
                <w:szCs w:val="24"/>
                <w:lang w:eastAsia="ru-RU"/>
              </w:rPr>
              <w:t xml:space="preserve">№ </w:t>
            </w:r>
            <w:r w:rsidR="00EA249A">
              <w:rPr>
                <w:rFonts w:eastAsia="Times New Roman"/>
                <w:bCs/>
                <w:sz w:val="24"/>
                <w:szCs w:val="24"/>
                <w:lang w:eastAsia="ru-RU"/>
              </w:rPr>
              <w:t>3</w:t>
            </w:r>
            <w:r w:rsidR="00ED7BF8">
              <w:rPr>
                <w:rFonts w:eastAsia="Times New Roman"/>
                <w:bCs/>
                <w:sz w:val="24"/>
                <w:szCs w:val="24"/>
                <w:lang w:eastAsia="ru-RU"/>
              </w:rPr>
              <w:t>9</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2972"/>
        <w:gridCol w:w="7371"/>
      </w:tblGrid>
      <w:tr w:rsidR="00256973" w:rsidRPr="00256973" w14:paraId="55DB910B" w14:textId="77777777" w:rsidTr="00F361AD">
        <w:tc>
          <w:tcPr>
            <w:tcW w:w="2972"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737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F361AD">
        <w:tc>
          <w:tcPr>
            <w:tcW w:w="2972"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737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F361AD">
        <w:tc>
          <w:tcPr>
            <w:tcW w:w="2972"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737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F361AD">
        <w:tc>
          <w:tcPr>
            <w:tcW w:w="2972"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737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F361AD">
        <w:tc>
          <w:tcPr>
            <w:tcW w:w="2972"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7371" w:type="dxa"/>
            <w:vAlign w:val="center"/>
          </w:tcPr>
          <w:p w14:paraId="442F1B87" w14:textId="7AE7A0EE" w:rsidR="00FA29CB" w:rsidRPr="00256973" w:rsidRDefault="00F401E1"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F361AD">
        <w:tc>
          <w:tcPr>
            <w:tcW w:w="2972"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7371" w:type="dxa"/>
            <w:vAlign w:val="center"/>
          </w:tcPr>
          <w:p w14:paraId="5989470D" w14:textId="45952E93"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w:t>
            </w:r>
            <w:r w:rsidR="00DD4DBB">
              <w:rPr>
                <w:bCs/>
                <w:sz w:val="24"/>
                <w:szCs w:val="24"/>
                <w:lang w:eastAsia="ru-RU"/>
              </w:rPr>
              <w:t>1</w:t>
            </w:r>
            <w:r w:rsidRPr="00256973">
              <w:rPr>
                <w:bCs/>
                <w:sz w:val="24"/>
                <w:szCs w:val="24"/>
                <w:lang w:eastAsia="ru-RU"/>
              </w:rPr>
              <w:t>5-</w:t>
            </w:r>
            <w:r w:rsidR="00DD4DBB">
              <w:rPr>
                <w:bCs/>
                <w:sz w:val="24"/>
                <w:szCs w:val="24"/>
                <w:lang w:eastAsia="ru-RU"/>
              </w:rPr>
              <w:t>150</w:t>
            </w:r>
          </w:p>
        </w:tc>
      </w:tr>
      <w:tr w:rsidR="00256973" w:rsidRPr="00256973" w14:paraId="183A0BA9" w14:textId="77777777" w:rsidTr="00F361AD">
        <w:tc>
          <w:tcPr>
            <w:tcW w:w="2972"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737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F361AD">
        <w:trPr>
          <w:trHeight w:val="325"/>
        </w:trPr>
        <w:tc>
          <w:tcPr>
            <w:tcW w:w="2972"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7371" w:type="dxa"/>
            <w:vAlign w:val="center"/>
          </w:tcPr>
          <w:p w14:paraId="4F266C7C" w14:textId="01E91765" w:rsidR="00AC01B9" w:rsidRPr="00256973" w:rsidRDefault="00AF5321" w:rsidP="00ED3CF4">
            <w:pPr>
              <w:ind w:firstLine="0"/>
              <w:rPr>
                <w:bCs/>
                <w:sz w:val="24"/>
                <w:szCs w:val="24"/>
                <w:lang w:eastAsia="ru-RU"/>
              </w:rPr>
            </w:pPr>
            <w:r w:rsidRPr="001A2D88">
              <w:rPr>
                <w:b/>
                <w:sz w:val="24"/>
                <w:szCs w:val="24"/>
              </w:rPr>
              <w:t xml:space="preserve">Оказание образовательных услуг по организации и проведению </w:t>
            </w:r>
            <w:r w:rsidR="00ED3CF4">
              <w:rPr>
                <w:b/>
                <w:sz w:val="24"/>
                <w:szCs w:val="24"/>
              </w:rPr>
              <w:t>круглого стола</w:t>
            </w:r>
            <w:r w:rsidR="00ED3CF4" w:rsidRPr="001A2D88">
              <w:rPr>
                <w:b/>
                <w:sz w:val="24"/>
                <w:szCs w:val="24"/>
              </w:rPr>
              <w:t xml:space="preserve"> «</w:t>
            </w:r>
            <w:r w:rsidR="00ED3CF4">
              <w:rPr>
                <w:b/>
                <w:sz w:val="24"/>
                <w:szCs w:val="24"/>
              </w:rPr>
              <w:t>Гастротур</w:t>
            </w:r>
            <w:r w:rsidR="00ED3CF4" w:rsidRPr="001A2D88">
              <w:rPr>
                <w:b/>
                <w:sz w:val="24"/>
                <w:szCs w:val="24"/>
              </w:rPr>
              <w:t>»</w:t>
            </w:r>
          </w:p>
        </w:tc>
      </w:tr>
      <w:tr w:rsidR="00256973" w:rsidRPr="00256973" w14:paraId="09BDA193" w14:textId="77777777" w:rsidTr="00F361AD">
        <w:tc>
          <w:tcPr>
            <w:tcW w:w="2972"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7371" w:type="dxa"/>
            <w:vAlign w:val="center"/>
          </w:tcPr>
          <w:p w14:paraId="6957B40F" w14:textId="77777777" w:rsidR="002A1227" w:rsidRPr="001A2D88" w:rsidRDefault="002A1227" w:rsidP="002A1227">
            <w:pPr>
              <w:tabs>
                <w:tab w:val="left" w:pos="320"/>
              </w:tabs>
              <w:ind w:firstLine="0"/>
              <w:rPr>
                <w:sz w:val="24"/>
                <w:szCs w:val="24"/>
              </w:rPr>
            </w:pPr>
            <w:r w:rsidRPr="001A2D88">
              <w:rPr>
                <w:sz w:val="24"/>
                <w:szCs w:val="24"/>
              </w:rPr>
              <w:t xml:space="preserve">Исполнителем оказываются услуги по организации и проведению </w:t>
            </w:r>
            <w:r>
              <w:rPr>
                <w:sz w:val="24"/>
                <w:szCs w:val="24"/>
              </w:rPr>
              <w:t>круглого стола</w:t>
            </w:r>
            <w:r w:rsidRPr="001A2D88">
              <w:rPr>
                <w:sz w:val="24"/>
                <w:szCs w:val="24"/>
              </w:rPr>
              <w:t xml:space="preserve"> «</w:t>
            </w:r>
            <w:r>
              <w:rPr>
                <w:sz w:val="24"/>
                <w:szCs w:val="24"/>
              </w:rPr>
              <w:t>Гастротур</w:t>
            </w:r>
            <w:r w:rsidRPr="001A2D88">
              <w:rPr>
                <w:sz w:val="24"/>
                <w:szCs w:val="24"/>
              </w:rPr>
              <w:t xml:space="preserve">» (далее – услуга, </w:t>
            </w:r>
            <w:r>
              <w:rPr>
                <w:sz w:val="24"/>
                <w:szCs w:val="24"/>
              </w:rPr>
              <w:t>круглый стол</w:t>
            </w:r>
            <w:r w:rsidRPr="001A2D88">
              <w:rPr>
                <w:sz w:val="24"/>
                <w:szCs w:val="24"/>
              </w:rPr>
              <w:t xml:space="preserve">) </w:t>
            </w:r>
            <w:r w:rsidRPr="001A2D88">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1A2D88">
              <w:rPr>
                <w:rFonts w:eastAsia="Times New Roman"/>
                <w:sz w:val="24"/>
                <w:szCs w:val="24"/>
                <w:lang w:eastAsia="ru-RU"/>
              </w:rPr>
              <w:t>(далее – СМСП)</w:t>
            </w:r>
            <w:r w:rsidRPr="001A2D88">
              <w:rPr>
                <w:sz w:val="24"/>
                <w:szCs w:val="24"/>
              </w:rPr>
              <w:t xml:space="preserve">. </w:t>
            </w:r>
          </w:p>
          <w:p w14:paraId="64A3932A" w14:textId="77777777" w:rsidR="002A1227" w:rsidRPr="001A2D88" w:rsidRDefault="002A1227" w:rsidP="002A1227">
            <w:pPr>
              <w:tabs>
                <w:tab w:val="left" w:pos="320"/>
              </w:tabs>
              <w:ind w:firstLine="0"/>
              <w:rPr>
                <w:sz w:val="24"/>
                <w:szCs w:val="24"/>
              </w:rPr>
            </w:pPr>
            <w:r w:rsidRPr="001A2D88">
              <w:rPr>
                <w:sz w:val="24"/>
                <w:szCs w:val="24"/>
              </w:rPr>
              <w:t xml:space="preserve">Возможный формат проведения </w:t>
            </w:r>
            <w:r>
              <w:rPr>
                <w:sz w:val="24"/>
                <w:szCs w:val="24"/>
              </w:rPr>
              <w:t>круглого стола</w:t>
            </w:r>
            <w:r w:rsidRPr="001A2D88">
              <w:rPr>
                <w:sz w:val="24"/>
                <w:szCs w:val="24"/>
              </w:rPr>
              <w:t>: в очном формате на территории Заказчика (Камчатский край, г. Петропавловск-Камчатский проспект Карла Маркса, д. 23), по согласованию с Заказчиком.</w:t>
            </w:r>
          </w:p>
          <w:p w14:paraId="3552BD24" w14:textId="7251ABCA" w:rsidR="007316D2" w:rsidRPr="001A2D88" w:rsidRDefault="002A1227" w:rsidP="002A1227">
            <w:pPr>
              <w:tabs>
                <w:tab w:val="left" w:pos="320"/>
              </w:tabs>
              <w:ind w:firstLine="0"/>
              <w:rPr>
                <w:sz w:val="24"/>
                <w:szCs w:val="24"/>
              </w:rPr>
            </w:pPr>
            <w:r w:rsidRPr="001A2D88">
              <w:rPr>
                <w:sz w:val="24"/>
                <w:szCs w:val="24"/>
              </w:rPr>
              <w:t xml:space="preserve">Продолжительность </w:t>
            </w:r>
            <w:r>
              <w:rPr>
                <w:sz w:val="24"/>
                <w:szCs w:val="24"/>
              </w:rPr>
              <w:t>круглого стола</w:t>
            </w:r>
            <w:r w:rsidRPr="001A2D88">
              <w:rPr>
                <w:sz w:val="24"/>
                <w:szCs w:val="24"/>
              </w:rPr>
              <w:t xml:space="preserve">: не менее </w:t>
            </w:r>
            <w:r w:rsidRPr="00E0503E">
              <w:rPr>
                <w:sz w:val="24"/>
                <w:szCs w:val="24"/>
              </w:rPr>
              <w:t>8 часов</w:t>
            </w:r>
            <w:r w:rsidRPr="001A2D88">
              <w:rPr>
                <w:sz w:val="24"/>
                <w:szCs w:val="24"/>
              </w:rPr>
              <w:t xml:space="preserve">, </w:t>
            </w:r>
            <w:r w:rsidRPr="001A2D88">
              <w:rPr>
                <w:sz w:val="24"/>
                <w:szCs w:val="24"/>
                <w:lang w:eastAsia="ru-RU"/>
              </w:rPr>
              <w:t xml:space="preserve">количество СМСП – не менее </w:t>
            </w:r>
            <w:r>
              <w:rPr>
                <w:sz w:val="24"/>
                <w:szCs w:val="24"/>
                <w:lang w:eastAsia="ru-RU"/>
              </w:rPr>
              <w:t>15</w:t>
            </w:r>
            <w:r w:rsidRPr="001A2D88">
              <w:rPr>
                <w:sz w:val="24"/>
                <w:szCs w:val="24"/>
                <w:lang w:eastAsia="ru-RU"/>
              </w:rPr>
              <w:t xml:space="preserve"> участников.</w:t>
            </w:r>
          </w:p>
          <w:p w14:paraId="01668E7A" w14:textId="77777777" w:rsidR="005472B3" w:rsidRPr="00B622F1" w:rsidRDefault="005472B3" w:rsidP="005472B3">
            <w:pPr>
              <w:tabs>
                <w:tab w:val="left" w:pos="320"/>
              </w:tabs>
              <w:ind w:firstLine="0"/>
              <w:rPr>
                <w:b/>
                <w:sz w:val="24"/>
                <w:szCs w:val="24"/>
              </w:rPr>
            </w:pPr>
            <w:r w:rsidRPr="001A2D88">
              <w:rPr>
                <w:b/>
                <w:sz w:val="24"/>
                <w:szCs w:val="24"/>
              </w:rPr>
              <w:t xml:space="preserve">Состав </w:t>
            </w:r>
            <w:r w:rsidRPr="00B622F1">
              <w:rPr>
                <w:b/>
                <w:sz w:val="24"/>
                <w:szCs w:val="24"/>
              </w:rPr>
              <w:t>услуги:</w:t>
            </w:r>
          </w:p>
          <w:p w14:paraId="1F301EE8" w14:textId="77777777" w:rsidR="002A1227" w:rsidRPr="001A2D88" w:rsidRDefault="002A1227" w:rsidP="002A1227">
            <w:pPr>
              <w:tabs>
                <w:tab w:val="left" w:pos="320"/>
              </w:tabs>
              <w:ind w:firstLine="0"/>
              <w:rPr>
                <w:b/>
                <w:sz w:val="24"/>
                <w:szCs w:val="24"/>
              </w:rPr>
            </w:pPr>
            <w:r w:rsidRPr="001A2D88">
              <w:rPr>
                <w:b/>
                <w:sz w:val="24"/>
                <w:szCs w:val="24"/>
              </w:rPr>
              <w:t>Состав услуги:</w:t>
            </w:r>
          </w:p>
          <w:p w14:paraId="141E737D" w14:textId="77777777" w:rsidR="002A1227" w:rsidRDefault="002A1227" w:rsidP="002A1227">
            <w:pPr>
              <w:tabs>
                <w:tab w:val="left" w:pos="320"/>
              </w:tabs>
              <w:ind w:firstLine="0"/>
              <w:rPr>
                <w:sz w:val="24"/>
                <w:szCs w:val="24"/>
              </w:rPr>
            </w:pPr>
            <w:r w:rsidRPr="001A2D88">
              <w:rPr>
                <w:rFonts w:eastAsiaTheme="minorHAnsi"/>
                <w:sz w:val="24"/>
                <w:szCs w:val="24"/>
              </w:rPr>
              <w:t xml:space="preserve">- </w:t>
            </w:r>
            <w:r w:rsidRPr="008F686A">
              <w:rPr>
                <w:rFonts w:eastAsiaTheme="minorHAnsi"/>
                <w:sz w:val="24"/>
                <w:szCs w:val="24"/>
              </w:rPr>
              <w:t>разработка п</w:t>
            </w:r>
            <w:r w:rsidRPr="008F686A">
              <w:rPr>
                <w:sz w:val="24"/>
                <w:szCs w:val="24"/>
              </w:rPr>
              <w:t xml:space="preserve">рограммы </w:t>
            </w:r>
            <w:r>
              <w:rPr>
                <w:sz w:val="24"/>
                <w:szCs w:val="24"/>
              </w:rPr>
              <w:t>круглого стола</w:t>
            </w:r>
            <w:r w:rsidRPr="008F686A">
              <w:rPr>
                <w:sz w:val="24"/>
                <w:szCs w:val="24"/>
              </w:rPr>
              <w:t>, включающая основные темы:</w:t>
            </w:r>
          </w:p>
          <w:p w14:paraId="6F4147A4" w14:textId="77777777" w:rsidR="002A1227" w:rsidRPr="008F686A" w:rsidRDefault="002A1227" w:rsidP="002A1227">
            <w:pPr>
              <w:tabs>
                <w:tab w:val="left" w:pos="320"/>
              </w:tabs>
              <w:ind w:firstLine="0"/>
              <w:rPr>
                <w:sz w:val="24"/>
                <w:szCs w:val="24"/>
              </w:rPr>
            </w:pPr>
            <w:r>
              <w:rPr>
                <w:sz w:val="24"/>
                <w:szCs w:val="24"/>
              </w:rPr>
              <w:t>1 день:</w:t>
            </w:r>
          </w:p>
          <w:p w14:paraId="3666587D"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Туристический бизнес как динамика интеллекта. Анализ конкурентного окружения; систематизация сильных и слабых сторон турпродукта и его аналогов, зарубежный опыт и бизнес кейсы;</w:t>
            </w:r>
          </w:p>
          <w:p w14:paraId="0F5D7B45"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Бизнес-планирование, финансирование, продвижение и продажи, как факторы успеха бизнеса в местном туризме. Причины провала туристических сатрапов;</w:t>
            </w:r>
          </w:p>
          <w:p w14:paraId="104EC0F7"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Роль гастрономической составляющей в туристическом бренде региона. Комплексный маркетинг гастрономии и региональной кухни в туризме. Понятия «бренд» и «бренд территории». Гастрономические туристские бренды: сущность, структуры и технологии формирования. Каналы и технологии продвижения локальных продуктов и региональной кухни. Маркетинговые инструменты, созданные на основе полевых исследований. Производственно-сбытовые, технологические цепочки в гастротуризме. Механизмы кооперации. Кластер гастротуризма в рамках муниципального образования;</w:t>
            </w:r>
          </w:p>
          <w:p w14:paraId="60BF7763" w14:textId="77777777" w:rsidR="002A1227" w:rsidRDefault="002A1227" w:rsidP="002A1227">
            <w:pPr>
              <w:tabs>
                <w:tab w:val="left" w:pos="320"/>
                <w:tab w:val="left" w:pos="567"/>
              </w:tabs>
              <w:ind w:firstLine="0"/>
              <w:rPr>
                <w:sz w:val="24"/>
                <w:szCs w:val="24"/>
              </w:rPr>
            </w:pPr>
            <w:r w:rsidRPr="00E0503E">
              <w:rPr>
                <w:sz w:val="24"/>
                <w:szCs w:val="24"/>
              </w:rPr>
              <w:lastRenderedPageBreak/>
              <w:t>Практические кейсы, консультации;</w:t>
            </w:r>
          </w:p>
          <w:p w14:paraId="0775E84E" w14:textId="77777777" w:rsidR="002A1227" w:rsidRPr="00E0503E" w:rsidRDefault="002A1227" w:rsidP="002A1227">
            <w:pPr>
              <w:pStyle w:val="a4"/>
              <w:tabs>
                <w:tab w:val="left" w:pos="320"/>
              </w:tabs>
              <w:ind w:left="0" w:firstLine="0"/>
              <w:rPr>
                <w:sz w:val="24"/>
                <w:szCs w:val="24"/>
              </w:rPr>
            </w:pPr>
            <w:r>
              <w:rPr>
                <w:sz w:val="24"/>
                <w:szCs w:val="24"/>
              </w:rPr>
              <w:t>2 день:</w:t>
            </w:r>
          </w:p>
          <w:p w14:paraId="515DBBFF"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Подушка экономической безопасности Способы уменьшения расходов при создании туристического объекта, маршрута, события;</w:t>
            </w:r>
          </w:p>
          <w:p w14:paraId="1402004E"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Событийные мероприятия и сувенирная продукция как инструмент развития территории. Практика гастрономических фестивалей в России и мире. Кулинарная самобытность регионов;</w:t>
            </w:r>
          </w:p>
          <w:p w14:paraId="2BD25B92" w14:textId="77777777" w:rsidR="002A1227" w:rsidRDefault="002A1227" w:rsidP="002A1227">
            <w:pPr>
              <w:pStyle w:val="a4"/>
              <w:numPr>
                <w:ilvl w:val="0"/>
                <w:numId w:val="41"/>
              </w:numPr>
              <w:tabs>
                <w:tab w:val="left" w:pos="320"/>
              </w:tabs>
              <w:ind w:left="0" w:firstLine="0"/>
              <w:rPr>
                <w:sz w:val="24"/>
                <w:szCs w:val="24"/>
              </w:rPr>
            </w:pPr>
            <w:r w:rsidRPr="00E0503E">
              <w:rPr>
                <w:sz w:val="24"/>
                <w:szCs w:val="24"/>
              </w:rPr>
              <w:t>Инструменты государственной, муниципальной и частной поддержки производителей продуктов питания, сферы туризма и гостеприимства;</w:t>
            </w:r>
          </w:p>
          <w:p w14:paraId="400FC276" w14:textId="77777777" w:rsidR="002A1227" w:rsidRDefault="002A1227" w:rsidP="002A1227">
            <w:pPr>
              <w:pStyle w:val="a4"/>
              <w:numPr>
                <w:ilvl w:val="0"/>
                <w:numId w:val="41"/>
              </w:numPr>
              <w:tabs>
                <w:tab w:val="left" w:pos="320"/>
              </w:tabs>
              <w:ind w:left="0" w:firstLine="0"/>
              <w:rPr>
                <w:sz w:val="24"/>
                <w:szCs w:val="24"/>
              </w:rPr>
            </w:pPr>
            <w:r w:rsidRPr="00E0503E">
              <w:rPr>
                <w:sz w:val="24"/>
                <w:szCs w:val="24"/>
              </w:rPr>
              <w:t>Определение угроз и рисков успешной реализации туристического проекта; определение инструментов его лечения и его адаптации к различным вызовам внешней среды;</w:t>
            </w:r>
          </w:p>
          <w:p w14:paraId="37A3FB37" w14:textId="77777777" w:rsidR="002A1227" w:rsidRDefault="002A1227" w:rsidP="002A1227">
            <w:pPr>
              <w:pStyle w:val="a4"/>
              <w:numPr>
                <w:ilvl w:val="0"/>
                <w:numId w:val="41"/>
              </w:numPr>
              <w:tabs>
                <w:tab w:val="left" w:pos="320"/>
              </w:tabs>
              <w:ind w:left="0" w:firstLine="0"/>
              <w:rPr>
                <w:sz w:val="24"/>
                <w:szCs w:val="24"/>
              </w:rPr>
            </w:pPr>
            <w:r w:rsidRPr="00E0503E">
              <w:rPr>
                <w:sz w:val="24"/>
                <w:szCs w:val="24"/>
              </w:rPr>
              <w:t>Концепция развития сельского (аграрного) туризма, как части гастрономической составляющей. Алгоритм разработки гастротура;</w:t>
            </w:r>
          </w:p>
          <w:p w14:paraId="28E9385C" w14:textId="77777777" w:rsidR="002A1227" w:rsidRPr="00E0503E" w:rsidRDefault="002A1227" w:rsidP="002A1227">
            <w:pPr>
              <w:pStyle w:val="a4"/>
              <w:numPr>
                <w:ilvl w:val="0"/>
                <w:numId w:val="41"/>
              </w:numPr>
              <w:tabs>
                <w:tab w:val="left" w:pos="320"/>
              </w:tabs>
              <w:ind w:left="0" w:firstLine="0"/>
              <w:rPr>
                <w:sz w:val="24"/>
                <w:szCs w:val="24"/>
              </w:rPr>
            </w:pPr>
            <w:r w:rsidRPr="00E0503E">
              <w:rPr>
                <w:sz w:val="24"/>
                <w:szCs w:val="24"/>
              </w:rPr>
              <w:t>Практические кейсы, консультации.</w:t>
            </w:r>
          </w:p>
          <w:p w14:paraId="1623F0EC" w14:textId="77777777" w:rsidR="002A1227" w:rsidRPr="008F686A" w:rsidRDefault="002A1227" w:rsidP="002A1227">
            <w:pPr>
              <w:tabs>
                <w:tab w:val="left" w:pos="320"/>
                <w:tab w:val="left" w:pos="567"/>
              </w:tabs>
              <w:ind w:firstLine="0"/>
              <w:rPr>
                <w:rFonts w:eastAsiaTheme="minorHAnsi"/>
                <w:sz w:val="24"/>
                <w:szCs w:val="24"/>
              </w:rPr>
            </w:pPr>
            <w:r w:rsidRPr="008F686A">
              <w:rPr>
                <w:rFonts w:eastAsiaTheme="minorHAnsi"/>
                <w:sz w:val="24"/>
                <w:szCs w:val="24"/>
              </w:rPr>
              <w:t xml:space="preserve">- проведение мероприятий по привлечению СМСП к участию в </w:t>
            </w:r>
            <w:r>
              <w:rPr>
                <w:rFonts w:eastAsiaTheme="minorHAnsi"/>
                <w:sz w:val="24"/>
                <w:szCs w:val="24"/>
              </w:rPr>
              <w:t>круглом столе</w:t>
            </w:r>
            <w:r w:rsidRPr="008F686A">
              <w:rPr>
                <w:rFonts w:eastAsiaTheme="minorHAnsi"/>
                <w:sz w:val="24"/>
                <w:szCs w:val="24"/>
              </w:rPr>
              <w:t xml:space="preserve"> с согласованием с Заказчиком и информированием</w:t>
            </w:r>
            <w:r w:rsidRPr="008F686A">
              <w:rPr>
                <w:bCs/>
                <w:spacing w:val="-5"/>
                <w:sz w:val="24"/>
                <w:szCs w:val="24"/>
              </w:rPr>
              <w:t xml:space="preserve"> участников </w:t>
            </w:r>
            <w:r w:rsidRPr="008F686A">
              <w:rPr>
                <w:rFonts w:eastAsiaTheme="minorHAnsi"/>
                <w:sz w:val="24"/>
                <w:szCs w:val="24"/>
              </w:rPr>
              <w:t xml:space="preserve">о графике проведения </w:t>
            </w:r>
            <w:r>
              <w:rPr>
                <w:rFonts w:eastAsiaTheme="minorHAnsi"/>
                <w:sz w:val="24"/>
                <w:szCs w:val="24"/>
              </w:rPr>
              <w:t>круглого стола</w:t>
            </w:r>
            <w:r w:rsidRPr="008F686A">
              <w:rPr>
                <w:rFonts w:eastAsiaTheme="minorHAnsi"/>
                <w:sz w:val="24"/>
                <w:szCs w:val="24"/>
              </w:rPr>
              <w:t>, времени и дате;</w:t>
            </w:r>
          </w:p>
          <w:p w14:paraId="7BDE5CDB" w14:textId="77777777" w:rsidR="002A1227" w:rsidRPr="001A2D88" w:rsidRDefault="002A1227" w:rsidP="002A1227">
            <w:pPr>
              <w:tabs>
                <w:tab w:val="left" w:pos="320"/>
                <w:tab w:val="left" w:pos="567"/>
              </w:tabs>
              <w:ind w:firstLine="0"/>
              <w:rPr>
                <w:rFonts w:eastAsiaTheme="minorHAnsi"/>
                <w:sz w:val="24"/>
                <w:szCs w:val="24"/>
              </w:rPr>
            </w:pPr>
            <w:r w:rsidRPr="008F686A">
              <w:rPr>
                <w:rFonts w:eastAsiaTheme="minorHAnsi"/>
                <w:sz w:val="24"/>
                <w:szCs w:val="24"/>
              </w:rPr>
              <w:t>- формирование группы</w:t>
            </w:r>
            <w:r w:rsidRPr="001A2D88">
              <w:rPr>
                <w:rFonts w:eastAsiaTheme="minorHAnsi"/>
                <w:sz w:val="24"/>
                <w:szCs w:val="24"/>
              </w:rPr>
              <w:t xml:space="preserve"> для </w:t>
            </w:r>
            <w:r>
              <w:rPr>
                <w:rFonts w:eastAsiaTheme="minorHAnsi"/>
                <w:sz w:val="24"/>
                <w:szCs w:val="24"/>
              </w:rPr>
              <w:t xml:space="preserve">круглого стола </w:t>
            </w:r>
            <w:r w:rsidRPr="001A2D88">
              <w:rPr>
                <w:rFonts w:eastAsiaTheme="minorHAnsi"/>
                <w:sz w:val="24"/>
                <w:szCs w:val="24"/>
              </w:rPr>
              <w:t>в количестве не менее 1</w:t>
            </w:r>
            <w:r>
              <w:rPr>
                <w:rFonts w:eastAsiaTheme="minorHAnsi"/>
                <w:sz w:val="24"/>
                <w:szCs w:val="24"/>
              </w:rPr>
              <w:t>5</w:t>
            </w:r>
            <w:r w:rsidRPr="001A2D88">
              <w:rPr>
                <w:rFonts w:eastAsiaTheme="minorHAnsi"/>
                <w:sz w:val="24"/>
                <w:szCs w:val="24"/>
              </w:rPr>
              <w:t xml:space="preserve"> участников;</w:t>
            </w:r>
          </w:p>
          <w:p w14:paraId="1C9D3692" w14:textId="77777777" w:rsidR="002A1227" w:rsidRPr="001A2D88" w:rsidRDefault="002A1227" w:rsidP="002A1227">
            <w:pPr>
              <w:tabs>
                <w:tab w:val="left" w:pos="320"/>
                <w:tab w:val="left" w:pos="567"/>
              </w:tabs>
              <w:ind w:firstLine="0"/>
              <w:rPr>
                <w:rFonts w:eastAsiaTheme="minorHAnsi"/>
                <w:sz w:val="24"/>
                <w:szCs w:val="24"/>
              </w:rPr>
            </w:pPr>
            <w:r w:rsidRPr="001A2D88">
              <w:rPr>
                <w:rFonts w:eastAsiaTheme="minorHAnsi"/>
                <w:sz w:val="24"/>
                <w:szCs w:val="24"/>
              </w:rPr>
              <w:t xml:space="preserve">- обеспечение каждого участника </w:t>
            </w:r>
            <w:r>
              <w:rPr>
                <w:rFonts w:eastAsiaTheme="minorHAnsi"/>
                <w:sz w:val="24"/>
                <w:szCs w:val="24"/>
              </w:rPr>
              <w:t xml:space="preserve">круглого стола </w:t>
            </w:r>
            <w:r w:rsidRPr="001A2D88">
              <w:rPr>
                <w:rFonts w:eastAsiaTheme="minorHAnsi"/>
                <w:sz w:val="24"/>
                <w:szCs w:val="24"/>
              </w:rPr>
              <w:t xml:space="preserve">комплектом раздаточного материала в электронном виде по теме </w:t>
            </w:r>
            <w:r>
              <w:rPr>
                <w:rFonts w:eastAsiaTheme="minorHAnsi"/>
                <w:sz w:val="24"/>
                <w:szCs w:val="24"/>
              </w:rPr>
              <w:t>круглого стола</w:t>
            </w:r>
            <w:r w:rsidRPr="001A2D88">
              <w:rPr>
                <w:rFonts w:eastAsiaTheme="minorHAnsi"/>
                <w:sz w:val="24"/>
                <w:szCs w:val="24"/>
              </w:rPr>
              <w:t xml:space="preserve"> в соответствии с разработанной программой (при наличии);</w:t>
            </w:r>
          </w:p>
          <w:p w14:paraId="0AA068A6" w14:textId="56434000" w:rsidR="00AF5321" w:rsidRPr="00256973" w:rsidRDefault="002A1227" w:rsidP="002A1227">
            <w:pPr>
              <w:tabs>
                <w:tab w:val="left" w:pos="239"/>
                <w:tab w:val="left" w:pos="567"/>
              </w:tabs>
              <w:ind w:firstLine="0"/>
              <w:rPr>
                <w:rFonts w:eastAsiaTheme="minorHAnsi"/>
                <w:sz w:val="24"/>
                <w:szCs w:val="24"/>
              </w:rPr>
            </w:pPr>
            <w:r w:rsidRPr="001A2D88">
              <w:rPr>
                <w:rFonts w:eastAsiaTheme="minorHAnsi"/>
                <w:sz w:val="24"/>
                <w:szCs w:val="24"/>
              </w:rPr>
              <w:t xml:space="preserve">- представление Заказчику по итогам проведения </w:t>
            </w:r>
            <w:r>
              <w:rPr>
                <w:rFonts w:eastAsiaTheme="minorHAnsi"/>
                <w:sz w:val="24"/>
                <w:szCs w:val="24"/>
              </w:rPr>
              <w:t>круглого стола</w:t>
            </w:r>
            <w:r w:rsidRPr="001A2D88">
              <w:rPr>
                <w:rFonts w:eastAsiaTheme="minorHAnsi"/>
                <w:sz w:val="24"/>
                <w:szCs w:val="24"/>
              </w:rPr>
              <w:t xml:space="preserve"> отчета на бумажно</w:t>
            </w:r>
            <w:r>
              <w:rPr>
                <w:rFonts w:eastAsiaTheme="minorHAnsi"/>
                <w:sz w:val="24"/>
                <w:szCs w:val="24"/>
              </w:rPr>
              <w:t>м носителе и в электронном виде.</w:t>
            </w:r>
          </w:p>
          <w:p w14:paraId="49F2FC16" w14:textId="10500ABA" w:rsidR="00380754" w:rsidRPr="00256973" w:rsidRDefault="00515A8C" w:rsidP="00AF5321">
            <w:pPr>
              <w:tabs>
                <w:tab w:val="left" w:pos="239"/>
                <w:tab w:val="left" w:pos="302"/>
              </w:tabs>
              <w:ind w:firstLine="0"/>
              <w:rPr>
                <w:b/>
                <w:bCs/>
                <w:sz w:val="24"/>
                <w:szCs w:val="24"/>
              </w:rPr>
            </w:pPr>
            <w:r w:rsidRPr="00256973">
              <w:rPr>
                <w:bCs/>
                <w:sz w:val="24"/>
                <w:szCs w:val="24"/>
              </w:rPr>
              <w:t xml:space="preserve">Исполнитель обязуется оказать услугу в срок, согласованный с Заказчиком, </w:t>
            </w:r>
            <w:r w:rsidR="004C7C99" w:rsidRPr="005349A6">
              <w:rPr>
                <w:b/>
                <w:sz w:val="24"/>
                <w:szCs w:val="24"/>
              </w:rPr>
              <w:t>но не позднее 30.</w:t>
            </w:r>
            <w:r w:rsidR="00AF5321">
              <w:rPr>
                <w:b/>
                <w:sz w:val="24"/>
                <w:szCs w:val="24"/>
              </w:rPr>
              <w:t>11</w:t>
            </w:r>
            <w:r w:rsidR="004C7C99" w:rsidRPr="005349A6">
              <w:rPr>
                <w:b/>
                <w:sz w:val="24"/>
                <w:szCs w:val="24"/>
              </w:rPr>
              <w:t>.2024 года</w:t>
            </w:r>
            <w:r w:rsidR="000E27A2" w:rsidRPr="00256973">
              <w:rPr>
                <w:bCs/>
                <w:sz w:val="24"/>
                <w:szCs w:val="24"/>
              </w:rPr>
              <w:t>.</w:t>
            </w:r>
          </w:p>
        </w:tc>
      </w:tr>
      <w:tr w:rsidR="00256973" w:rsidRPr="00256973" w14:paraId="1856B7BB" w14:textId="77777777" w:rsidTr="00F361AD">
        <w:tc>
          <w:tcPr>
            <w:tcW w:w="2972"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737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7D5DDE46"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w:t>
            </w:r>
            <w:r w:rsidRPr="00256973">
              <w:rPr>
                <w:sz w:val="24"/>
                <w:szCs w:val="24"/>
              </w:rPr>
              <w:t>.</w:t>
            </w:r>
            <w:r w:rsidR="00D143CF" w:rsidRPr="00256973">
              <w:rPr>
                <w:sz w:val="24"/>
                <w:szCs w:val="24"/>
              </w:rPr>
              <w:t xml:space="preserve"> </w:t>
            </w:r>
          </w:p>
          <w:p w14:paraId="6E894081" w14:textId="66F149E1"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При подготовке презентационных материалов Исполнитель использует макет</w:t>
            </w:r>
            <w:r w:rsidR="00A3501B">
              <w:rPr>
                <w:sz w:val="24"/>
                <w:szCs w:val="24"/>
              </w:rPr>
              <w:t>,</w:t>
            </w:r>
            <w:r w:rsidRPr="00256973">
              <w:rPr>
                <w:sz w:val="24"/>
                <w:szCs w:val="24"/>
              </w:rPr>
              <w:t xml:space="preserve"> разработанный и согласованный центром «Мой бизнес». </w:t>
            </w:r>
          </w:p>
          <w:bookmarkEnd w:id="2"/>
          <w:p w14:paraId="6E35273E" w14:textId="32127DFB" w:rsidR="00561835" w:rsidRPr="00256973" w:rsidRDefault="00AF5321" w:rsidP="00585D1E">
            <w:pPr>
              <w:pStyle w:val="a4"/>
              <w:numPr>
                <w:ilvl w:val="2"/>
                <w:numId w:val="35"/>
              </w:numPr>
              <w:tabs>
                <w:tab w:val="left" w:pos="239"/>
                <w:tab w:val="left" w:pos="321"/>
                <w:tab w:val="left" w:pos="993"/>
              </w:tabs>
              <w:ind w:left="0" w:firstLine="0"/>
              <w:contextualSpacing w:val="0"/>
              <w:rPr>
                <w:sz w:val="24"/>
                <w:szCs w:val="24"/>
              </w:rPr>
            </w:pPr>
            <w:r w:rsidRPr="001A2D88">
              <w:rPr>
                <w:rFonts w:eastAsiaTheme="minorHAnsi"/>
                <w:sz w:val="24"/>
                <w:szCs w:val="24"/>
              </w:rPr>
              <w:t xml:space="preserve">В течение 8 (восьми) рабочих дней после даты окончания оказания услуги предоставить Заказчику акт </w:t>
            </w:r>
            <w:r w:rsidRPr="001A2D88">
              <w:rPr>
                <w:rFonts w:eastAsia="Times New Roman"/>
                <w:sz w:val="24"/>
                <w:szCs w:val="24"/>
                <w:lang w:eastAsia="ru-RU"/>
              </w:rPr>
              <w:t>сдачи-приемки оказанных услуг</w:t>
            </w:r>
            <w:r w:rsidRPr="001A2D88">
              <w:rPr>
                <w:rFonts w:eastAsiaTheme="minorHAnsi"/>
                <w:sz w:val="24"/>
                <w:szCs w:val="24"/>
              </w:rPr>
              <w:t xml:space="preserve">, </w:t>
            </w:r>
            <w:r w:rsidRPr="001A2D88">
              <w:rPr>
                <w:sz w:val="24"/>
                <w:szCs w:val="24"/>
              </w:rPr>
              <w:t>счет на оплату и</w:t>
            </w:r>
            <w:r w:rsidRPr="001A2D88">
              <w:rPr>
                <w:rFonts w:eastAsiaTheme="minorHAnsi"/>
                <w:sz w:val="24"/>
                <w:szCs w:val="24"/>
              </w:rPr>
              <w:t xml:space="preserve"> отчет </w:t>
            </w:r>
            <w:r w:rsidRPr="001A2D88">
              <w:rPr>
                <w:sz w:val="24"/>
                <w:szCs w:val="24"/>
              </w:rPr>
              <w:t xml:space="preserve">о предоставленной услуге, который должен </w:t>
            </w:r>
            <w:r w:rsidRPr="001A2D88">
              <w:rPr>
                <w:sz w:val="24"/>
                <w:szCs w:val="24"/>
              </w:rPr>
              <w:lastRenderedPageBreak/>
              <w:t xml:space="preserve">включать: список участников </w:t>
            </w:r>
            <w:r>
              <w:rPr>
                <w:rFonts w:eastAsiaTheme="minorHAnsi"/>
                <w:sz w:val="24"/>
                <w:szCs w:val="24"/>
              </w:rPr>
              <w:t>вебинар</w:t>
            </w:r>
            <w:r w:rsidRPr="001A2D88">
              <w:rPr>
                <w:rFonts w:eastAsiaTheme="minorHAnsi"/>
                <w:sz w:val="24"/>
                <w:szCs w:val="24"/>
              </w:rPr>
              <w:t xml:space="preserve">а </w:t>
            </w:r>
            <w:r w:rsidRPr="001A2D88">
              <w:rPr>
                <w:sz w:val="24"/>
                <w:szCs w:val="24"/>
              </w:rPr>
              <w:t xml:space="preserve">с указанием следующих данных: наименование </w:t>
            </w:r>
            <w:r w:rsidRPr="001A2D88">
              <w:rPr>
                <w:bCs/>
                <w:spacing w:val="-5"/>
                <w:sz w:val="24"/>
                <w:szCs w:val="24"/>
              </w:rPr>
              <w:t xml:space="preserve">СМСП, </w:t>
            </w:r>
            <w:r w:rsidRPr="001A2D88">
              <w:rPr>
                <w:sz w:val="24"/>
                <w:szCs w:val="24"/>
              </w:rPr>
              <w:t>фамилия, имя, отчество представителя СМСП</w:t>
            </w:r>
            <w:r>
              <w:rPr>
                <w:sz w:val="24"/>
                <w:szCs w:val="24"/>
              </w:rPr>
              <w:t>,</w:t>
            </w:r>
            <w:r w:rsidRPr="001A2D88">
              <w:rPr>
                <w:bCs/>
                <w:spacing w:val="-5"/>
                <w:sz w:val="24"/>
                <w:szCs w:val="24"/>
              </w:rPr>
              <w:t xml:space="preserve"> </w:t>
            </w:r>
            <w:r w:rsidRPr="001A2D88">
              <w:rPr>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Pr>
                <w:rFonts w:eastAsiaTheme="minorHAnsi"/>
                <w:sz w:val="24"/>
                <w:szCs w:val="24"/>
              </w:rPr>
              <w:t>вебинар</w:t>
            </w:r>
            <w:r w:rsidRPr="001A2D88">
              <w:rPr>
                <w:rFonts w:eastAsiaTheme="minorHAnsi"/>
                <w:sz w:val="24"/>
                <w:szCs w:val="24"/>
              </w:rPr>
              <w:t xml:space="preserve">е </w:t>
            </w:r>
            <w:r w:rsidRPr="001A2D88">
              <w:rPr>
                <w:bCs/>
                <w:spacing w:val="-5"/>
                <w:sz w:val="24"/>
                <w:szCs w:val="24"/>
              </w:rPr>
              <w:t>(копия сертификата на каждого участника).</w:t>
            </w:r>
            <w:bookmarkStart w:id="3" w:name="_Hlk91065682"/>
            <w:r w:rsidR="00561835" w:rsidRPr="00256973">
              <w:rPr>
                <w:bCs/>
                <w:spacing w:val="-5"/>
                <w:sz w:val="24"/>
                <w:szCs w:val="24"/>
              </w:rPr>
              <w:t xml:space="preserve">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432417"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обязуется отказать в предоставлении услуги субъекту малого и среднего предпринимательства</w:t>
            </w:r>
            <w:r w:rsidR="00B76172">
              <w:rPr>
                <w:bCs/>
                <w:sz w:val="24"/>
                <w:szCs w:val="24"/>
              </w:rPr>
              <w:t xml:space="preserve"> </w:t>
            </w:r>
            <w:r w:rsidRPr="00256973">
              <w:rPr>
                <w:bCs/>
                <w:sz w:val="24"/>
                <w:szCs w:val="24"/>
              </w:rPr>
              <w:t>в случае,</w:t>
            </w:r>
            <w:r w:rsidR="00773CA1">
              <w:rPr>
                <w:bCs/>
                <w:sz w:val="24"/>
                <w:szCs w:val="24"/>
              </w:rPr>
              <w:t xml:space="preserve"> </w:t>
            </w:r>
            <w:r w:rsidRPr="00256973">
              <w:rPr>
                <w:bCs/>
                <w:sz w:val="24"/>
                <w:szCs w:val="24"/>
              </w:rPr>
              <w:t>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4C7C99">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4C7C99">
              <w:rPr>
                <w:bCs/>
                <w:sz w:val="24"/>
                <w:szCs w:val="24"/>
              </w:rPr>
              <w:t>.</w:t>
            </w:r>
          </w:p>
        </w:tc>
      </w:tr>
      <w:tr w:rsidR="00256973" w:rsidRPr="00256973" w14:paraId="481AFF15" w14:textId="77777777" w:rsidTr="00F361AD">
        <w:tc>
          <w:tcPr>
            <w:tcW w:w="2972"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737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F361AD">
        <w:tc>
          <w:tcPr>
            <w:tcW w:w="2972"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7371" w:type="dxa"/>
          </w:tcPr>
          <w:p w14:paraId="2A87F864" w14:textId="38BDD5A7"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w:t>
            </w:r>
            <w:r w:rsidRPr="004C7C99">
              <w:rPr>
                <w:sz w:val="24"/>
                <w:szCs w:val="24"/>
              </w:rPr>
              <w:t xml:space="preserve">более </w:t>
            </w:r>
            <w:r w:rsidR="00122EFB">
              <w:rPr>
                <w:b/>
                <w:bCs/>
                <w:sz w:val="24"/>
                <w:szCs w:val="24"/>
              </w:rPr>
              <w:t>11</w:t>
            </w:r>
            <w:r w:rsidR="00AD49D7" w:rsidRPr="004C7C99">
              <w:rPr>
                <w:b/>
                <w:bCs/>
                <w:sz w:val="24"/>
                <w:szCs w:val="24"/>
              </w:rPr>
              <w:t>0</w:t>
            </w:r>
            <w:r w:rsidR="00F90C20" w:rsidRPr="004C7C99">
              <w:rPr>
                <w:b/>
                <w:bCs/>
                <w:sz w:val="24"/>
                <w:szCs w:val="24"/>
              </w:rPr>
              <w:t xml:space="preserve"> </w:t>
            </w:r>
            <w:r w:rsidR="00D13584" w:rsidRPr="004C7C99">
              <w:rPr>
                <w:b/>
                <w:bCs/>
                <w:sz w:val="24"/>
                <w:szCs w:val="24"/>
              </w:rPr>
              <w:t>0</w:t>
            </w:r>
            <w:r w:rsidR="00F90C20" w:rsidRPr="004C7C99">
              <w:rPr>
                <w:b/>
                <w:bCs/>
                <w:sz w:val="24"/>
                <w:szCs w:val="24"/>
              </w:rPr>
              <w:t>00</w:t>
            </w:r>
            <w:r w:rsidRPr="004C7C99">
              <w:rPr>
                <w:b/>
                <w:sz w:val="24"/>
                <w:szCs w:val="24"/>
              </w:rPr>
              <w:t>,00 рублей</w:t>
            </w:r>
            <w:r w:rsidR="000E27A2" w:rsidRPr="00256973">
              <w:rPr>
                <w:b/>
                <w:sz w:val="24"/>
                <w:szCs w:val="24"/>
              </w:rPr>
              <w:t>.</w:t>
            </w:r>
          </w:p>
        </w:tc>
      </w:tr>
      <w:tr w:rsidR="00256973" w:rsidRPr="00256973" w14:paraId="1DB83558" w14:textId="77777777" w:rsidTr="00F361AD">
        <w:tc>
          <w:tcPr>
            <w:tcW w:w="2972"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737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F361AD">
        <w:tc>
          <w:tcPr>
            <w:tcW w:w="2972"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737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38C7862D" w14:textId="77777777" w:rsid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опись входящих в состав Заявки документов;</w:t>
            </w:r>
          </w:p>
          <w:p w14:paraId="0A718948" w14:textId="7B3EF199" w:rsidR="004173E9" w:rsidRP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196971">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4C7C99"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w:t>
            </w:r>
            <w:r w:rsidRPr="004C7C99">
              <w:rPr>
                <w:sz w:val="24"/>
                <w:szCs w:val="24"/>
              </w:rPr>
              <w:t xml:space="preserve">либо посредством почтовой связи или представлена Заказчику лично Участником </w:t>
            </w:r>
            <w:r w:rsidR="00F90C20" w:rsidRPr="004C7C99">
              <w:rPr>
                <w:sz w:val="24"/>
                <w:szCs w:val="24"/>
              </w:rPr>
              <w:t>запроса предложений</w:t>
            </w:r>
            <w:r w:rsidRPr="004C7C99">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4C7C99" w:rsidRDefault="00281BFF" w:rsidP="00585D1E">
            <w:pPr>
              <w:shd w:val="clear" w:color="auto" w:fill="FFFFFF"/>
              <w:tabs>
                <w:tab w:val="left" w:pos="239"/>
              </w:tabs>
              <w:ind w:firstLine="0"/>
              <w:rPr>
                <w:sz w:val="24"/>
                <w:szCs w:val="24"/>
              </w:rPr>
            </w:pPr>
            <w:r w:rsidRPr="004C7C99">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4C7C99">
              <w:rPr>
                <w:sz w:val="24"/>
                <w:szCs w:val="24"/>
              </w:rPr>
              <w:t>запроса предложений</w:t>
            </w:r>
            <w:r w:rsidRPr="004C7C99">
              <w:rPr>
                <w:sz w:val="24"/>
                <w:szCs w:val="24"/>
              </w:rPr>
              <w:t xml:space="preserve"> (при наличии). </w:t>
            </w:r>
          </w:p>
          <w:p w14:paraId="6C2AEBE4" w14:textId="6971F62E" w:rsidR="00640E2C" w:rsidRPr="004C7C99"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4C7C99">
              <w:rPr>
                <w:sz w:val="24"/>
                <w:szCs w:val="24"/>
              </w:rPr>
              <w:t>з</w:t>
            </w:r>
            <w:r w:rsidRPr="004C7C99">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C7C99">
              <w:rPr>
                <w:rFonts w:ascii="Calibri" w:eastAsia="Calibri" w:hAnsi="Calibri"/>
                <w:bCs/>
                <w:sz w:val="24"/>
                <w:szCs w:val="24"/>
              </w:rPr>
              <w:t xml:space="preserve"> </w:t>
            </w:r>
            <w:r w:rsidRPr="004C7C99">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Датой и временем поступления Заявки </w:t>
            </w:r>
            <w:r w:rsidRPr="00256973">
              <w:rPr>
                <w:sz w:val="24"/>
                <w:szCs w:val="24"/>
              </w:rPr>
              <w:t>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F361AD" w:rsidRPr="00256973" w14:paraId="4BFF542E" w14:textId="77777777" w:rsidTr="00F361AD">
        <w:tc>
          <w:tcPr>
            <w:tcW w:w="2972" w:type="dxa"/>
          </w:tcPr>
          <w:p w14:paraId="316DC8DA" w14:textId="47CCE569"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Начало срока подачи заявок</w:t>
            </w:r>
          </w:p>
        </w:tc>
        <w:tc>
          <w:tcPr>
            <w:tcW w:w="7371" w:type="dxa"/>
          </w:tcPr>
          <w:p w14:paraId="5BBF1116" w14:textId="393105D5" w:rsidR="00F361AD" w:rsidRPr="007A160F" w:rsidRDefault="00AF5321" w:rsidP="00AF5321">
            <w:pPr>
              <w:pStyle w:val="a7"/>
              <w:shd w:val="clear" w:color="auto" w:fill="auto"/>
              <w:tabs>
                <w:tab w:val="left" w:pos="239"/>
              </w:tabs>
              <w:spacing w:line="240" w:lineRule="auto"/>
              <w:ind w:firstLine="0"/>
              <w:jc w:val="both"/>
              <w:rPr>
                <w:bCs/>
                <w:color w:val="FF0000"/>
                <w:sz w:val="24"/>
                <w:szCs w:val="24"/>
                <w:highlight w:val="yellow"/>
              </w:rPr>
            </w:pPr>
            <w:r>
              <w:rPr>
                <w:b/>
                <w:bCs/>
                <w:sz w:val="24"/>
                <w:szCs w:val="24"/>
                <w:lang w:eastAsia="ru-RU"/>
              </w:rPr>
              <w:t>16</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.2024, 09:00 (по местному времени)</w:t>
            </w:r>
          </w:p>
        </w:tc>
      </w:tr>
      <w:tr w:rsidR="00F361AD" w:rsidRPr="00256973" w14:paraId="7DA6E2FD" w14:textId="77777777" w:rsidTr="00F361AD">
        <w:tc>
          <w:tcPr>
            <w:tcW w:w="2972" w:type="dxa"/>
          </w:tcPr>
          <w:p w14:paraId="04595EFC" w14:textId="2195F262"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7371" w:type="dxa"/>
          </w:tcPr>
          <w:p w14:paraId="739D893D" w14:textId="29FD1E4E" w:rsidR="00F361AD" w:rsidRPr="007A160F" w:rsidRDefault="00AF5321" w:rsidP="00AF5321">
            <w:pPr>
              <w:pStyle w:val="a7"/>
              <w:shd w:val="clear" w:color="auto" w:fill="auto"/>
              <w:tabs>
                <w:tab w:val="left" w:pos="239"/>
              </w:tabs>
              <w:spacing w:line="240" w:lineRule="auto"/>
              <w:ind w:firstLine="0"/>
              <w:jc w:val="both"/>
              <w:rPr>
                <w:color w:val="FF0000"/>
                <w:sz w:val="24"/>
                <w:szCs w:val="24"/>
                <w:highlight w:val="yellow"/>
                <w:lang w:eastAsia="ru-RU"/>
              </w:rPr>
            </w:pPr>
            <w:r>
              <w:rPr>
                <w:b/>
                <w:bCs/>
                <w:sz w:val="24"/>
                <w:szCs w:val="24"/>
                <w:lang w:eastAsia="ru-RU"/>
              </w:rPr>
              <w:t>22</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 xml:space="preserve">.2024, </w:t>
            </w:r>
            <w:r w:rsidR="00F361AD">
              <w:rPr>
                <w:b/>
                <w:bCs/>
                <w:sz w:val="24"/>
                <w:szCs w:val="24"/>
                <w:lang w:eastAsia="ru-RU"/>
              </w:rPr>
              <w:t>1</w:t>
            </w:r>
            <w:r w:rsidR="00F361AD" w:rsidRPr="00163099">
              <w:rPr>
                <w:b/>
                <w:bCs/>
                <w:sz w:val="24"/>
                <w:szCs w:val="24"/>
                <w:lang w:eastAsia="ru-RU"/>
              </w:rPr>
              <w:t>7</w:t>
            </w:r>
            <w:r w:rsidR="00F361AD">
              <w:rPr>
                <w:b/>
                <w:bCs/>
                <w:sz w:val="24"/>
                <w:szCs w:val="24"/>
                <w:lang w:eastAsia="ru-RU"/>
              </w:rPr>
              <w:t>:30</w:t>
            </w:r>
            <w:r w:rsidR="00F361AD" w:rsidRPr="002E5821">
              <w:rPr>
                <w:b/>
                <w:bCs/>
                <w:sz w:val="24"/>
                <w:szCs w:val="24"/>
                <w:lang w:eastAsia="ru-RU"/>
              </w:rPr>
              <w:t xml:space="preserve"> (по местному времени)</w:t>
            </w:r>
          </w:p>
        </w:tc>
      </w:tr>
      <w:tr w:rsidR="00256973" w:rsidRPr="00256973" w14:paraId="70339E19" w14:textId="77777777" w:rsidTr="00F361AD">
        <w:tc>
          <w:tcPr>
            <w:tcW w:w="2972"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737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F361AD">
        <w:tc>
          <w:tcPr>
            <w:tcW w:w="2972"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737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F361AD">
        <w:trPr>
          <w:trHeight w:val="558"/>
        </w:trPr>
        <w:tc>
          <w:tcPr>
            <w:tcW w:w="2972"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Критерии оценки</w:t>
            </w:r>
          </w:p>
        </w:tc>
        <w:tc>
          <w:tcPr>
            <w:tcW w:w="737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4AF2221A" w14:textId="7DF38C41" w:rsidR="0040664E" w:rsidRPr="00D22AA8"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2FDC716E"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F401E1">
              <w:rPr>
                <w:sz w:val="24"/>
                <w:szCs w:val="24"/>
              </w:rPr>
              <w:t>11</w:t>
            </w:r>
            <w:bookmarkStart w:id="5" w:name="_GoBack"/>
            <w:bookmarkEnd w:id="5"/>
            <w:r w:rsidR="004C2815" w:rsidRPr="00256973">
              <w:rPr>
                <w:sz w:val="24"/>
                <w:szCs w:val="24"/>
              </w:rPr>
              <w:t>0</w:t>
            </w:r>
            <w:r w:rsidRPr="00256973">
              <w:rPr>
                <w:sz w:val="24"/>
                <w:szCs w:val="24"/>
              </w:rPr>
              <w:t xml:space="preserve"> 000,00 рублей – </w:t>
            </w:r>
            <w:r w:rsidR="00E55D09">
              <w:rPr>
                <w:sz w:val="24"/>
                <w:szCs w:val="24"/>
              </w:rPr>
              <w:t>0</w:t>
            </w:r>
            <w:r w:rsidRPr="00256973">
              <w:rPr>
                <w:sz w:val="24"/>
                <w:szCs w:val="24"/>
              </w:rPr>
              <w:t xml:space="preserve"> балл</w:t>
            </w:r>
            <w:r w:rsidR="00E55D09">
              <w:rPr>
                <w:sz w:val="24"/>
                <w:szCs w:val="24"/>
              </w:rPr>
              <w:t>ов</w:t>
            </w:r>
            <w:r w:rsidRPr="00256973">
              <w:rPr>
                <w:sz w:val="24"/>
                <w:szCs w:val="24"/>
              </w:rPr>
              <w:t>;</w:t>
            </w:r>
          </w:p>
          <w:p w14:paraId="065B51CA" w14:textId="398EECDB" w:rsidR="0040664E" w:rsidRPr="004C7C99"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 xml:space="preserve">при снижении цены объекта закупки на </w:t>
            </w:r>
            <w:r w:rsidRPr="004C7C99">
              <w:rPr>
                <w:rFonts w:eastAsia="TimesNewRomanPS-BoldMT"/>
                <w:sz w:val="24"/>
                <w:szCs w:val="24"/>
              </w:rPr>
              <w:t xml:space="preserve">каждые </w:t>
            </w:r>
            <w:r w:rsidR="00294CBA" w:rsidRPr="004C7C99">
              <w:rPr>
                <w:rFonts w:eastAsia="TimesNewRomanPS-BoldMT"/>
                <w:sz w:val="24"/>
                <w:szCs w:val="24"/>
              </w:rPr>
              <w:t>10</w:t>
            </w:r>
            <w:r w:rsidRPr="004C7C99">
              <w:rPr>
                <w:rFonts w:eastAsia="TimesNewRomanPS-BoldMT"/>
                <w:sz w:val="24"/>
                <w:szCs w:val="24"/>
              </w:rPr>
              <w:t xml:space="preserve"> % – оценка увеличивается на 3 балла;</w:t>
            </w:r>
          </w:p>
          <w:p w14:paraId="4A644BEC"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оказания услуг, аналогичных объекту закупки:</w:t>
            </w:r>
          </w:p>
          <w:p w14:paraId="04C1686A"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0ACF6F8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1-5 оказанных услуг – 3 балла,</w:t>
            </w:r>
          </w:p>
          <w:p w14:paraId="52F5FFF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6-10 оказанных услуг – 5 баллов,</w:t>
            </w:r>
          </w:p>
          <w:p w14:paraId="42692E26" w14:textId="77777777" w:rsidR="005C77AC" w:rsidRPr="004C7C99" w:rsidRDefault="005C77AC" w:rsidP="005C77AC">
            <w:pPr>
              <w:tabs>
                <w:tab w:val="left" w:pos="239"/>
                <w:tab w:val="left" w:pos="2475"/>
              </w:tabs>
              <w:autoSpaceDE w:val="0"/>
              <w:autoSpaceDN w:val="0"/>
              <w:adjustRightInd w:val="0"/>
              <w:ind w:firstLine="0"/>
              <w:rPr>
                <w:sz w:val="24"/>
                <w:szCs w:val="24"/>
              </w:rPr>
            </w:pPr>
            <w:r w:rsidRPr="004C7C99">
              <w:rPr>
                <w:sz w:val="24"/>
                <w:szCs w:val="24"/>
              </w:rPr>
              <w:t>11-15 оказанных услуг – 7 баллов,</w:t>
            </w:r>
            <w:r w:rsidRPr="004C7C99">
              <w:rPr>
                <w:sz w:val="24"/>
                <w:szCs w:val="24"/>
              </w:rPr>
              <w:tab/>
            </w:r>
          </w:p>
          <w:p w14:paraId="581C40F8" w14:textId="77777777" w:rsidR="005C77AC" w:rsidRPr="004C7C99"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16 и более оказанных услуг – 10 баллов.</w:t>
            </w:r>
          </w:p>
          <w:p w14:paraId="4EF549C7"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37571407"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1 до 3 оказанных услуг – 3 балла,</w:t>
            </w:r>
          </w:p>
          <w:p w14:paraId="22A81840"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4 до 6 оказанных услуг – 5 баллов,</w:t>
            </w:r>
          </w:p>
          <w:p w14:paraId="25B72292" w14:textId="77777777" w:rsidR="00294CBA" w:rsidRPr="004C7C99" w:rsidRDefault="00294CBA" w:rsidP="00294CBA">
            <w:pPr>
              <w:tabs>
                <w:tab w:val="left" w:pos="226"/>
                <w:tab w:val="left" w:pos="2475"/>
              </w:tabs>
              <w:autoSpaceDE w:val="0"/>
              <w:autoSpaceDN w:val="0"/>
              <w:adjustRightInd w:val="0"/>
              <w:ind w:firstLine="0"/>
              <w:rPr>
                <w:sz w:val="24"/>
                <w:szCs w:val="24"/>
              </w:rPr>
            </w:pPr>
            <w:r w:rsidRPr="004C7C99">
              <w:rPr>
                <w:sz w:val="24"/>
                <w:szCs w:val="24"/>
              </w:rPr>
              <w:t>от 7 до 9 оказанных услуг – 7 баллов,</w:t>
            </w:r>
            <w:r w:rsidRPr="004C7C99">
              <w:rPr>
                <w:sz w:val="24"/>
                <w:szCs w:val="24"/>
              </w:rPr>
              <w:tab/>
            </w:r>
          </w:p>
          <w:p w14:paraId="7EE9BFF7" w14:textId="64F3AE8F" w:rsidR="005C77AC" w:rsidRPr="004C7C99"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4C7C99">
              <w:rPr>
                <w:sz w:val="24"/>
                <w:szCs w:val="24"/>
              </w:rPr>
              <w:t>10 и более оказанных услуг – 10 баллов</w:t>
            </w:r>
            <w:r w:rsidR="005C77AC" w:rsidRPr="004C7C99">
              <w:rPr>
                <w:sz w:val="24"/>
                <w:szCs w:val="24"/>
              </w:rPr>
              <w:t>.</w:t>
            </w:r>
          </w:p>
          <w:p w14:paraId="687666A2" w14:textId="77777777" w:rsidR="005C77AC" w:rsidRPr="004C7C99"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4C7C99">
              <w:rPr>
                <w:sz w:val="24"/>
                <w:szCs w:val="24"/>
              </w:rPr>
              <w:t xml:space="preserve">Степень привлечения субподрядных организаций – соисполнителей: </w:t>
            </w:r>
          </w:p>
          <w:p w14:paraId="4750CE00"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 xml:space="preserve">0 соисполнителей - 0 баллов; </w:t>
            </w:r>
          </w:p>
          <w:p w14:paraId="01FBBC35"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1 соисполнитель - 1 балла;</w:t>
            </w:r>
          </w:p>
          <w:p w14:paraId="316FE771"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2 соисполнителя - 2 балла;</w:t>
            </w:r>
          </w:p>
          <w:p w14:paraId="2D0E97A5" w14:textId="56C8790F" w:rsidR="00294CBA" w:rsidRPr="004C7C99"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3 и более соисполнителей - 3 баллов.</w:t>
            </w:r>
          </w:p>
          <w:p w14:paraId="68CA0959" w14:textId="3F8E9171" w:rsidR="0040664E" w:rsidRPr="00256973" w:rsidRDefault="00294CBA" w:rsidP="00122EFB">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 xml:space="preserve">Минимальный пороговый балл для определения </w:t>
            </w:r>
            <w:r w:rsidRPr="004C7C99">
              <w:rPr>
                <w:sz w:val="24"/>
                <w:szCs w:val="24"/>
              </w:rPr>
              <w:t>победителя Запроса предложений</w:t>
            </w:r>
            <w:r w:rsidRPr="004C7C99">
              <w:rPr>
                <w:rFonts w:eastAsia="TimesNewRomanPS-BoldMT"/>
                <w:color w:val="FF0000"/>
                <w:sz w:val="24"/>
                <w:szCs w:val="24"/>
              </w:rPr>
              <w:t xml:space="preserve"> </w:t>
            </w:r>
            <w:r w:rsidRPr="004C7C99">
              <w:rPr>
                <w:rFonts w:eastAsia="TimesNewRomanPS-BoldMT"/>
                <w:sz w:val="24"/>
                <w:szCs w:val="24"/>
              </w:rPr>
              <w:t xml:space="preserve">– </w:t>
            </w:r>
            <w:r w:rsidR="007D3C8D">
              <w:rPr>
                <w:rFonts w:eastAsia="TimesNewRomanPS-BoldMT"/>
                <w:sz w:val="24"/>
                <w:szCs w:val="24"/>
              </w:rPr>
              <w:t>3</w:t>
            </w:r>
            <w:r w:rsidRPr="004C7C99">
              <w:rPr>
                <w:rFonts w:eastAsia="TimesNewRomanPS-BoldMT"/>
                <w:sz w:val="24"/>
                <w:szCs w:val="24"/>
              </w:rPr>
              <w:t xml:space="preserve"> балл</w:t>
            </w:r>
            <w:r w:rsidR="00122EFB">
              <w:rPr>
                <w:rFonts w:eastAsia="TimesNewRomanPS-BoldMT"/>
                <w:sz w:val="24"/>
                <w:szCs w:val="24"/>
              </w:rPr>
              <w:t>а</w:t>
            </w:r>
            <w:r w:rsidRPr="004C7C99">
              <w:rPr>
                <w:rFonts w:eastAsia="TimesNewRomanPS-BoldMT"/>
                <w:sz w:val="24"/>
                <w:szCs w:val="24"/>
              </w:rPr>
              <w:t>.</w:t>
            </w:r>
          </w:p>
        </w:tc>
      </w:tr>
      <w:tr w:rsidR="0040664E" w:rsidRPr="00256973" w14:paraId="37245AA5" w14:textId="77777777" w:rsidTr="00F361AD">
        <w:tc>
          <w:tcPr>
            <w:tcW w:w="2972"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737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566A8465" w14:textId="77777777" w:rsidR="00B71E9D" w:rsidRPr="00B936A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16EC9B80" w14:textId="09DAE7A5" w:rsidR="00281BFF" w:rsidRPr="00256973" w:rsidRDefault="00B71E9D" w:rsidP="00873764">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936A3">
              <w:rPr>
                <w:rFonts w:eastAsia="Times New Roman"/>
                <w:sz w:val="20"/>
                <w:szCs w:val="20"/>
                <w:lang w:eastAsia="ru-RU"/>
              </w:rPr>
              <w:t xml:space="preserve">к закупочной документации о проведении запроса предложений </w:t>
            </w:r>
            <w:r w:rsidR="004C7C99" w:rsidRPr="00A009B9">
              <w:rPr>
                <w:rFonts w:eastAsia="Times New Roman"/>
                <w:sz w:val="20"/>
                <w:szCs w:val="20"/>
                <w:lang w:eastAsia="ru-RU"/>
              </w:rPr>
              <w:t xml:space="preserve">от </w:t>
            </w:r>
            <w:r w:rsidR="00873764">
              <w:rPr>
                <w:rFonts w:eastAsia="Times New Roman"/>
                <w:sz w:val="20"/>
                <w:szCs w:val="20"/>
                <w:lang w:eastAsia="ru-RU"/>
              </w:rPr>
              <w:t>11</w:t>
            </w:r>
            <w:r w:rsidR="004C7C99" w:rsidRPr="00F361AD">
              <w:rPr>
                <w:rFonts w:eastAsia="Times New Roman"/>
                <w:sz w:val="20"/>
                <w:szCs w:val="20"/>
                <w:lang w:eastAsia="ru-RU"/>
              </w:rPr>
              <w:t>.0</w:t>
            </w:r>
            <w:r w:rsidR="00873764">
              <w:rPr>
                <w:rFonts w:eastAsia="Times New Roman"/>
                <w:sz w:val="20"/>
                <w:szCs w:val="20"/>
                <w:lang w:eastAsia="ru-RU"/>
              </w:rPr>
              <w:t>7</w:t>
            </w:r>
            <w:r w:rsidR="004C7C99" w:rsidRPr="00F361AD">
              <w:rPr>
                <w:rFonts w:eastAsia="Times New Roman"/>
                <w:sz w:val="20"/>
                <w:szCs w:val="20"/>
                <w:lang w:eastAsia="ru-RU"/>
              </w:rPr>
              <w:t>.</w:t>
            </w:r>
            <w:r w:rsidR="004C7C99" w:rsidRPr="00A009B9">
              <w:rPr>
                <w:rFonts w:eastAsia="Times New Roman"/>
                <w:sz w:val="20"/>
                <w:szCs w:val="20"/>
                <w:lang w:eastAsia="ru-RU"/>
              </w:rPr>
              <w:t xml:space="preserve">2024 № </w:t>
            </w:r>
            <w:r w:rsidR="00873764">
              <w:rPr>
                <w:rFonts w:eastAsia="Times New Roman"/>
                <w:sz w:val="20"/>
                <w:szCs w:val="20"/>
                <w:lang w:eastAsia="ru-RU"/>
              </w:rPr>
              <w:t>8</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4C7C99"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4C7C99">
        <w:rPr>
          <w:sz w:val="23"/>
          <w:szCs w:val="23"/>
        </w:rPr>
        <w:t xml:space="preserve">определенных Порядком </w:t>
      </w:r>
      <w:r w:rsidR="00A70852" w:rsidRPr="004C7C99">
        <w:rPr>
          <w:sz w:val="23"/>
          <w:szCs w:val="23"/>
        </w:rPr>
        <w:t>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4C7C99">
        <w:rPr>
          <w:sz w:val="23"/>
          <w:szCs w:val="23"/>
        </w:rPr>
        <w:t>.</w:t>
      </w:r>
    </w:p>
    <w:p w14:paraId="51DFD2C8" w14:textId="47A078B6"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w:t>
      </w:r>
      <w:r w:rsidR="00390D04" w:rsidRPr="00256973">
        <w:rPr>
          <w:sz w:val="23"/>
          <w:szCs w:val="23"/>
        </w:rPr>
        <w:t>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38C48AAA"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w:t>
            </w:r>
            <w:r w:rsidR="00643823">
              <w:rPr>
                <w:sz w:val="23"/>
                <w:szCs w:val="23"/>
              </w:rPr>
              <w:t>4</w:t>
            </w:r>
            <w:r w:rsidRPr="00256973">
              <w:rPr>
                <w:sz w:val="23"/>
                <w:szCs w:val="23"/>
              </w:rPr>
              <w:t xml:space="preserve">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r w:rsidR="0074539D" w:rsidRPr="00256973" w14:paraId="001C7D36" w14:textId="77777777" w:rsidTr="002D263E">
        <w:tc>
          <w:tcPr>
            <w:tcW w:w="851" w:type="dxa"/>
          </w:tcPr>
          <w:p w14:paraId="27E262DB" w14:textId="6AB79F42" w:rsidR="0074539D" w:rsidRPr="00256973" w:rsidRDefault="0074539D" w:rsidP="002D263E">
            <w:pPr>
              <w:pStyle w:val="a4"/>
              <w:ind w:left="0" w:firstLine="0"/>
              <w:rPr>
                <w:rFonts w:eastAsia="Times New Roman"/>
                <w:sz w:val="23"/>
                <w:szCs w:val="23"/>
                <w:lang w:eastAsia="ru-RU"/>
              </w:rPr>
            </w:pPr>
            <w:r>
              <w:rPr>
                <w:rFonts w:eastAsia="Times New Roman"/>
                <w:sz w:val="23"/>
                <w:szCs w:val="23"/>
                <w:lang w:eastAsia="ru-RU"/>
              </w:rPr>
              <w:t>7.</w:t>
            </w:r>
          </w:p>
        </w:tc>
        <w:tc>
          <w:tcPr>
            <w:tcW w:w="6804" w:type="dxa"/>
          </w:tcPr>
          <w:p w14:paraId="32F741CD" w14:textId="72DCB71E" w:rsidR="0074539D" w:rsidRPr="00256973" w:rsidRDefault="00833F97" w:rsidP="002D263E">
            <w:pPr>
              <w:pStyle w:val="a4"/>
              <w:ind w:left="0" w:firstLine="0"/>
              <w:rPr>
                <w:sz w:val="23"/>
                <w:szCs w:val="23"/>
              </w:rPr>
            </w:pPr>
            <w:r w:rsidRPr="001A2D88">
              <w:rPr>
                <w:rFonts w:eastAsiaTheme="minorHAnsi"/>
                <w:sz w:val="22"/>
              </w:rPr>
              <w:t xml:space="preserve">Программа </w:t>
            </w:r>
            <w:r>
              <w:rPr>
                <w:rFonts w:eastAsiaTheme="minorHAnsi"/>
                <w:sz w:val="22"/>
              </w:rPr>
              <w:t>круглого стола</w:t>
            </w:r>
          </w:p>
        </w:tc>
        <w:tc>
          <w:tcPr>
            <w:tcW w:w="2428" w:type="dxa"/>
          </w:tcPr>
          <w:p w14:paraId="52A431EF" w14:textId="77777777" w:rsidR="0074539D" w:rsidRPr="00256973" w:rsidRDefault="0074539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 xml:space="preserve">«______»________________20____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7"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4C7C99" w:rsidRPr="005B0A26" w14:paraId="17C9BAE8" w14:textId="77777777" w:rsidTr="00256996">
        <w:trPr>
          <w:trHeight w:val="151"/>
          <w:jc w:val="center"/>
        </w:trPr>
        <w:tc>
          <w:tcPr>
            <w:tcW w:w="261" w:type="pct"/>
            <w:hideMark/>
          </w:tcPr>
          <w:p w14:paraId="22E10DD0" w14:textId="77777777" w:rsidR="004C7C99" w:rsidRPr="005B0A26" w:rsidRDefault="004C7C99"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2EDBA441" w14:textId="77777777" w:rsidR="004C7C99" w:rsidRPr="00CB18D0" w:rsidRDefault="004C7C99" w:rsidP="00256996">
            <w:pPr>
              <w:rPr>
                <w:sz w:val="20"/>
                <w:szCs w:val="20"/>
              </w:rPr>
            </w:pPr>
          </w:p>
        </w:tc>
        <w:tc>
          <w:tcPr>
            <w:tcW w:w="167" w:type="pct"/>
            <w:hideMark/>
          </w:tcPr>
          <w:p w14:paraId="3B39143A" w14:textId="77777777" w:rsidR="004C7C99" w:rsidRPr="00CB18D0" w:rsidRDefault="004C7C99" w:rsidP="00256996">
            <w:pPr>
              <w:jc w:val="left"/>
              <w:rPr>
                <w:sz w:val="20"/>
                <w:szCs w:val="20"/>
              </w:rPr>
            </w:pPr>
            <w:r w:rsidRPr="00CB18D0">
              <w:rPr>
                <w:sz w:val="20"/>
                <w:szCs w:val="20"/>
              </w:rPr>
              <w:t>,</w:t>
            </w:r>
          </w:p>
        </w:tc>
      </w:tr>
      <w:tr w:rsidR="004C7C99" w:rsidRPr="005B0A26" w14:paraId="5FD9D6B1" w14:textId="77777777" w:rsidTr="00256996">
        <w:trPr>
          <w:trHeight w:val="413"/>
          <w:jc w:val="center"/>
        </w:trPr>
        <w:tc>
          <w:tcPr>
            <w:tcW w:w="4833" w:type="pct"/>
            <w:gridSpan w:val="13"/>
            <w:hideMark/>
          </w:tcPr>
          <w:p w14:paraId="311414D9" w14:textId="77777777" w:rsidR="004C7C99" w:rsidRPr="00CB18D0" w:rsidRDefault="004C7C99" w:rsidP="00256996">
            <w:pPr>
              <w:jc w:val="center"/>
              <w:rPr>
                <w:sz w:val="20"/>
                <w:szCs w:val="20"/>
                <w:vertAlign w:val="superscript"/>
              </w:rPr>
            </w:pPr>
            <w:r w:rsidRPr="00CB18D0">
              <w:rPr>
                <w:sz w:val="20"/>
                <w:szCs w:val="20"/>
                <w:vertAlign w:val="superscript"/>
              </w:rPr>
              <w:t>(фамилия, имя, отчество, дата рождения)</w:t>
            </w:r>
          </w:p>
          <w:p w14:paraId="6A709602" w14:textId="77777777" w:rsidR="004C7C99" w:rsidRPr="00CB18D0" w:rsidRDefault="004C7C99"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C37A802" w14:textId="77777777" w:rsidR="004C7C99" w:rsidRPr="00CB18D0" w:rsidRDefault="004C7C99" w:rsidP="00256996">
            <w:pPr>
              <w:rPr>
                <w:sz w:val="20"/>
                <w:szCs w:val="20"/>
              </w:rPr>
            </w:pPr>
          </w:p>
          <w:p w14:paraId="7E355A65" w14:textId="77777777" w:rsidR="004C7C99" w:rsidRPr="00CB18D0" w:rsidRDefault="004C7C99" w:rsidP="00256996">
            <w:pPr>
              <w:rPr>
                <w:sz w:val="20"/>
                <w:szCs w:val="20"/>
              </w:rPr>
            </w:pPr>
          </w:p>
        </w:tc>
      </w:tr>
      <w:tr w:rsidR="004C7C99" w:rsidRPr="005B0A26" w14:paraId="2F53C1B7" w14:textId="77777777" w:rsidTr="00256996">
        <w:trPr>
          <w:trHeight w:val="203"/>
          <w:jc w:val="center"/>
        </w:trPr>
        <w:tc>
          <w:tcPr>
            <w:tcW w:w="1850" w:type="pct"/>
            <w:gridSpan w:val="7"/>
            <w:tcBorders>
              <w:top w:val="nil"/>
              <w:left w:val="nil"/>
              <w:bottom w:val="single" w:sz="4" w:space="0" w:color="auto"/>
              <w:right w:val="nil"/>
            </w:tcBorders>
          </w:tcPr>
          <w:p w14:paraId="430E23D6" w14:textId="77777777" w:rsidR="004C7C99" w:rsidRPr="00CB18D0" w:rsidRDefault="004C7C99"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108192ED" w14:textId="77777777" w:rsidR="004C7C99" w:rsidRPr="00CB18D0" w:rsidRDefault="004C7C99" w:rsidP="00256996">
            <w:pPr>
              <w:jc w:val="center"/>
              <w:rPr>
                <w:sz w:val="20"/>
                <w:szCs w:val="20"/>
              </w:rPr>
            </w:pPr>
          </w:p>
        </w:tc>
        <w:tc>
          <w:tcPr>
            <w:tcW w:w="0" w:type="auto"/>
            <w:tcBorders>
              <w:bottom w:val="single" w:sz="4" w:space="0" w:color="auto"/>
            </w:tcBorders>
            <w:vAlign w:val="center"/>
            <w:hideMark/>
          </w:tcPr>
          <w:p w14:paraId="55EE3AD4" w14:textId="77777777" w:rsidR="004C7C99" w:rsidRPr="00CB18D0" w:rsidRDefault="004C7C99" w:rsidP="00256996">
            <w:pPr>
              <w:spacing w:line="256" w:lineRule="auto"/>
              <w:jc w:val="left"/>
              <w:rPr>
                <w:sz w:val="20"/>
                <w:szCs w:val="20"/>
              </w:rPr>
            </w:pPr>
          </w:p>
        </w:tc>
      </w:tr>
      <w:tr w:rsidR="004C7C99" w:rsidRPr="005B0A26" w14:paraId="138E4581" w14:textId="77777777" w:rsidTr="00256996">
        <w:trPr>
          <w:trHeight w:val="202"/>
          <w:jc w:val="center"/>
        </w:trPr>
        <w:tc>
          <w:tcPr>
            <w:tcW w:w="4833" w:type="pct"/>
            <w:gridSpan w:val="13"/>
            <w:tcBorders>
              <w:top w:val="single" w:sz="4" w:space="0" w:color="auto"/>
              <w:left w:val="nil"/>
              <w:right w:val="nil"/>
            </w:tcBorders>
          </w:tcPr>
          <w:p w14:paraId="3B3B5622" w14:textId="77777777" w:rsidR="004C7C99" w:rsidRPr="00CB18D0" w:rsidRDefault="004C7C99" w:rsidP="00256996">
            <w:pPr>
              <w:jc w:val="center"/>
              <w:rPr>
                <w:sz w:val="20"/>
                <w:szCs w:val="20"/>
              </w:rPr>
            </w:pPr>
          </w:p>
        </w:tc>
        <w:tc>
          <w:tcPr>
            <w:tcW w:w="0" w:type="auto"/>
            <w:vAlign w:val="center"/>
            <w:hideMark/>
          </w:tcPr>
          <w:p w14:paraId="6E642938" w14:textId="77777777" w:rsidR="004C7C99" w:rsidRPr="00CB18D0" w:rsidRDefault="004C7C99" w:rsidP="00256996">
            <w:pPr>
              <w:spacing w:line="256" w:lineRule="auto"/>
              <w:jc w:val="left"/>
              <w:rPr>
                <w:sz w:val="20"/>
                <w:szCs w:val="20"/>
              </w:rPr>
            </w:pPr>
          </w:p>
        </w:tc>
      </w:tr>
      <w:tr w:rsidR="004C7C99" w:rsidRPr="005B0A26" w14:paraId="4BFB8A46" w14:textId="77777777" w:rsidTr="00256996">
        <w:trPr>
          <w:trHeight w:val="202"/>
          <w:jc w:val="center"/>
        </w:trPr>
        <w:tc>
          <w:tcPr>
            <w:tcW w:w="4833" w:type="pct"/>
            <w:gridSpan w:val="13"/>
            <w:tcBorders>
              <w:left w:val="nil"/>
              <w:right w:val="nil"/>
            </w:tcBorders>
          </w:tcPr>
          <w:p w14:paraId="540D1897" w14:textId="77777777" w:rsidR="004C7C99" w:rsidRPr="00CB18D0" w:rsidRDefault="004C7C99"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15753193" w14:textId="77777777" w:rsidR="004C7C99" w:rsidRPr="00CB18D0" w:rsidRDefault="004C7C99" w:rsidP="00256996">
            <w:pPr>
              <w:spacing w:line="256" w:lineRule="auto"/>
              <w:jc w:val="left"/>
              <w:rPr>
                <w:sz w:val="20"/>
                <w:szCs w:val="20"/>
              </w:rPr>
            </w:pPr>
          </w:p>
        </w:tc>
      </w:tr>
      <w:tr w:rsidR="004C7C99" w:rsidRPr="005B0A26" w14:paraId="3514B033" w14:textId="77777777" w:rsidTr="00256996">
        <w:trPr>
          <w:trHeight w:val="202"/>
          <w:jc w:val="center"/>
        </w:trPr>
        <w:tc>
          <w:tcPr>
            <w:tcW w:w="1508" w:type="pct"/>
            <w:gridSpan w:val="5"/>
            <w:tcBorders>
              <w:left w:val="nil"/>
              <w:bottom w:val="single" w:sz="4" w:space="0" w:color="auto"/>
              <w:right w:val="nil"/>
            </w:tcBorders>
          </w:tcPr>
          <w:p w14:paraId="0BF49046" w14:textId="77777777" w:rsidR="004C7C99" w:rsidRPr="00CB18D0" w:rsidRDefault="004C7C99"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404F9609" w14:textId="77777777" w:rsidR="004C7C99" w:rsidRPr="00CB18D0" w:rsidRDefault="004C7C99" w:rsidP="00256996">
            <w:pPr>
              <w:jc w:val="center"/>
              <w:rPr>
                <w:sz w:val="20"/>
                <w:szCs w:val="20"/>
              </w:rPr>
            </w:pPr>
          </w:p>
        </w:tc>
        <w:tc>
          <w:tcPr>
            <w:tcW w:w="0" w:type="auto"/>
            <w:tcBorders>
              <w:top w:val="single" w:sz="4" w:space="0" w:color="auto"/>
              <w:bottom w:val="single" w:sz="4" w:space="0" w:color="auto"/>
            </w:tcBorders>
            <w:vAlign w:val="center"/>
          </w:tcPr>
          <w:p w14:paraId="483BB17C" w14:textId="77777777" w:rsidR="004C7C99" w:rsidRPr="00CB18D0" w:rsidRDefault="004C7C99" w:rsidP="00256996">
            <w:pPr>
              <w:spacing w:line="256" w:lineRule="auto"/>
              <w:jc w:val="left"/>
              <w:rPr>
                <w:sz w:val="20"/>
                <w:szCs w:val="20"/>
              </w:rPr>
            </w:pPr>
          </w:p>
        </w:tc>
      </w:tr>
      <w:tr w:rsidR="004C7C99" w:rsidRPr="005B0A26" w14:paraId="62C83EA4" w14:textId="77777777" w:rsidTr="00256996">
        <w:trPr>
          <w:trHeight w:val="20"/>
          <w:jc w:val="center"/>
        </w:trPr>
        <w:tc>
          <w:tcPr>
            <w:tcW w:w="891" w:type="pct"/>
            <w:gridSpan w:val="4"/>
            <w:hideMark/>
          </w:tcPr>
          <w:p w14:paraId="75B8594F" w14:textId="77777777" w:rsidR="004C7C99" w:rsidRPr="00CB18D0" w:rsidRDefault="004C7C99"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3C472229" w14:textId="77777777" w:rsidR="004C7C99" w:rsidRPr="00CB18D0" w:rsidRDefault="004C7C99" w:rsidP="00256996">
            <w:pPr>
              <w:rPr>
                <w:sz w:val="20"/>
                <w:szCs w:val="20"/>
              </w:rPr>
            </w:pPr>
          </w:p>
        </w:tc>
        <w:tc>
          <w:tcPr>
            <w:tcW w:w="274" w:type="pct"/>
            <w:gridSpan w:val="2"/>
            <w:hideMark/>
          </w:tcPr>
          <w:p w14:paraId="0FF65F7B" w14:textId="77777777" w:rsidR="004C7C99" w:rsidRPr="00CB18D0" w:rsidRDefault="004C7C99"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79B9AA54" w14:textId="77777777" w:rsidR="004C7C99" w:rsidRPr="00CB18D0" w:rsidRDefault="004C7C99" w:rsidP="00256996">
            <w:pPr>
              <w:rPr>
                <w:sz w:val="20"/>
                <w:szCs w:val="20"/>
              </w:rPr>
            </w:pPr>
          </w:p>
        </w:tc>
      </w:tr>
      <w:tr w:rsidR="004C7C99" w:rsidRPr="005B0A26" w14:paraId="7B981A85" w14:textId="77777777" w:rsidTr="00256996">
        <w:trPr>
          <w:trHeight w:val="20"/>
          <w:jc w:val="center"/>
        </w:trPr>
        <w:tc>
          <w:tcPr>
            <w:tcW w:w="448" w:type="pct"/>
            <w:gridSpan w:val="2"/>
            <w:hideMark/>
          </w:tcPr>
          <w:p w14:paraId="37180999" w14:textId="77777777" w:rsidR="004C7C99" w:rsidRPr="00CB18D0" w:rsidRDefault="004C7C99"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3034FB44" w14:textId="77777777" w:rsidR="004C7C99" w:rsidRPr="00CB18D0" w:rsidRDefault="004C7C99" w:rsidP="00256996">
            <w:pPr>
              <w:rPr>
                <w:sz w:val="20"/>
                <w:szCs w:val="20"/>
              </w:rPr>
            </w:pPr>
          </w:p>
        </w:tc>
      </w:tr>
      <w:tr w:rsidR="004C7C99" w:rsidRPr="005B0A26" w14:paraId="12AB1B47" w14:textId="77777777" w:rsidTr="00256996">
        <w:trPr>
          <w:trHeight w:val="20"/>
          <w:jc w:val="center"/>
        </w:trPr>
        <w:tc>
          <w:tcPr>
            <w:tcW w:w="5000" w:type="pct"/>
            <w:gridSpan w:val="14"/>
            <w:tcBorders>
              <w:top w:val="nil"/>
              <w:left w:val="nil"/>
              <w:bottom w:val="single" w:sz="4" w:space="0" w:color="auto"/>
              <w:right w:val="nil"/>
            </w:tcBorders>
          </w:tcPr>
          <w:p w14:paraId="153E50B6" w14:textId="77777777" w:rsidR="004C7C99" w:rsidRPr="00CB18D0" w:rsidRDefault="004C7C99" w:rsidP="00256996">
            <w:pPr>
              <w:rPr>
                <w:sz w:val="20"/>
                <w:szCs w:val="20"/>
              </w:rPr>
            </w:pPr>
          </w:p>
        </w:tc>
      </w:tr>
      <w:tr w:rsidR="004C7C99" w:rsidRPr="005B0A26" w14:paraId="0D85EB6B" w14:textId="77777777" w:rsidTr="00256996">
        <w:trPr>
          <w:trHeight w:val="20"/>
          <w:jc w:val="center"/>
        </w:trPr>
        <w:tc>
          <w:tcPr>
            <w:tcW w:w="5000" w:type="pct"/>
            <w:gridSpan w:val="14"/>
            <w:tcBorders>
              <w:top w:val="single" w:sz="4" w:space="0" w:color="auto"/>
              <w:left w:val="nil"/>
              <w:bottom w:val="nil"/>
              <w:right w:val="nil"/>
            </w:tcBorders>
          </w:tcPr>
          <w:p w14:paraId="49423F5F" w14:textId="77777777" w:rsidR="004C7C99" w:rsidRPr="00CB18D0" w:rsidRDefault="004C7C99" w:rsidP="00256996">
            <w:pPr>
              <w:rPr>
                <w:sz w:val="20"/>
                <w:szCs w:val="20"/>
              </w:rPr>
            </w:pPr>
          </w:p>
        </w:tc>
      </w:tr>
      <w:tr w:rsidR="004C7C99" w:rsidRPr="005B0A26" w14:paraId="1C5524A5" w14:textId="77777777" w:rsidTr="00256996">
        <w:trPr>
          <w:trHeight w:val="156"/>
          <w:jc w:val="center"/>
        </w:trPr>
        <w:tc>
          <w:tcPr>
            <w:tcW w:w="821" w:type="pct"/>
            <w:gridSpan w:val="3"/>
            <w:hideMark/>
          </w:tcPr>
          <w:p w14:paraId="65A51B6B" w14:textId="77777777" w:rsidR="004C7C99" w:rsidRPr="00CB18D0" w:rsidRDefault="004C7C99" w:rsidP="00256996">
            <w:pPr>
              <w:rPr>
                <w:sz w:val="20"/>
                <w:szCs w:val="20"/>
              </w:rPr>
            </w:pPr>
            <w:r w:rsidRPr="00CB18D0">
              <w:rPr>
                <w:sz w:val="20"/>
                <w:szCs w:val="20"/>
              </w:rPr>
              <w:t>дата выдачи</w:t>
            </w:r>
          </w:p>
        </w:tc>
        <w:tc>
          <w:tcPr>
            <w:tcW w:w="4179" w:type="pct"/>
            <w:gridSpan w:val="11"/>
            <w:hideMark/>
          </w:tcPr>
          <w:p w14:paraId="0A19D6E1" w14:textId="77777777" w:rsidR="004C7C99" w:rsidRPr="00CB18D0" w:rsidRDefault="004C7C99" w:rsidP="00256996">
            <w:pPr>
              <w:rPr>
                <w:sz w:val="20"/>
                <w:szCs w:val="20"/>
              </w:rPr>
            </w:pPr>
            <w:r w:rsidRPr="00CB18D0">
              <w:rPr>
                <w:sz w:val="20"/>
                <w:szCs w:val="20"/>
              </w:rPr>
              <w:t>«____» ____________ ______г.</w:t>
            </w:r>
          </w:p>
        </w:tc>
      </w:tr>
      <w:tr w:rsidR="004C7C99" w:rsidRPr="005B0A26" w14:paraId="006148BB" w14:textId="77777777" w:rsidTr="00256996">
        <w:trPr>
          <w:trHeight w:val="270"/>
          <w:jc w:val="center"/>
        </w:trPr>
        <w:tc>
          <w:tcPr>
            <w:tcW w:w="5000" w:type="pct"/>
            <w:gridSpan w:val="14"/>
          </w:tcPr>
          <w:p w14:paraId="096B9C8B" w14:textId="77777777" w:rsidR="004C7C99" w:rsidRPr="00CB18D0" w:rsidRDefault="004C7C99" w:rsidP="00256996">
            <w:pPr>
              <w:rPr>
                <w:sz w:val="20"/>
                <w:szCs w:val="20"/>
              </w:rPr>
            </w:pPr>
            <w:r w:rsidRPr="00CB18D0">
              <w:rPr>
                <w:sz w:val="20"/>
                <w:szCs w:val="20"/>
              </w:rPr>
              <w:br w:type="page"/>
            </w:r>
            <w:r w:rsidRPr="00CB18D0">
              <w:rPr>
                <w:sz w:val="20"/>
                <w:szCs w:val="20"/>
              </w:rPr>
              <w:br w:type="page"/>
            </w:r>
          </w:p>
        </w:tc>
      </w:tr>
      <w:tr w:rsidR="004C7C99" w:rsidRPr="005B0A26" w14:paraId="5C7B9E04" w14:textId="77777777" w:rsidTr="00256996">
        <w:trPr>
          <w:jc w:val="center"/>
        </w:trPr>
        <w:tc>
          <w:tcPr>
            <w:tcW w:w="5000" w:type="pct"/>
            <w:gridSpan w:val="14"/>
            <w:hideMark/>
          </w:tcPr>
          <w:p w14:paraId="2F2FE54F" w14:textId="77777777" w:rsidR="004C7C99" w:rsidRPr="00CB18D0" w:rsidRDefault="004C7C99"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B7CC417" w14:textId="77777777" w:rsidR="004C7C99" w:rsidRPr="00CB18D0" w:rsidRDefault="004C7C99"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C7C99" w:rsidRPr="005B0A26" w14:paraId="3137BE9E" w14:textId="77777777" w:rsidTr="00256996">
        <w:trPr>
          <w:jc w:val="center"/>
        </w:trPr>
        <w:tc>
          <w:tcPr>
            <w:tcW w:w="5000" w:type="pct"/>
            <w:gridSpan w:val="14"/>
          </w:tcPr>
          <w:p w14:paraId="0D69DC5E" w14:textId="77777777" w:rsidR="004C7C99" w:rsidRPr="00CB18D0" w:rsidRDefault="004C7C99" w:rsidP="00256996">
            <w:pPr>
              <w:rPr>
                <w:sz w:val="20"/>
                <w:szCs w:val="20"/>
              </w:rPr>
            </w:pPr>
          </w:p>
        </w:tc>
      </w:tr>
      <w:tr w:rsidR="004C7C99" w:rsidRPr="005B0A26" w14:paraId="6F0AEA60" w14:textId="77777777" w:rsidTr="00256996">
        <w:trPr>
          <w:jc w:val="center"/>
        </w:trPr>
        <w:tc>
          <w:tcPr>
            <w:tcW w:w="5000" w:type="pct"/>
            <w:gridSpan w:val="14"/>
            <w:hideMark/>
          </w:tcPr>
          <w:p w14:paraId="42987D47" w14:textId="77777777" w:rsidR="004C7C99" w:rsidRPr="00CB18D0" w:rsidRDefault="004C7C99"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7C99" w:rsidRPr="005B0A26" w14:paraId="5847EA9A" w14:textId="77777777" w:rsidTr="00256996">
        <w:trPr>
          <w:trHeight w:val="70"/>
          <w:jc w:val="center"/>
        </w:trPr>
        <w:tc>
          <w:tcPr>
            <w:tcW w:w="5000" w:type="pct"/>
            <w:gridSpan w:val="14"/>
          </w:tcPr>
          <w:p w14:paraId="10CE600F" w14:textId="77777777" w:rsidR="004C7C99" w:rsidRPr="00CB18D0" w:rsidRDefault="004C7C99" w:rsidP="00256996">
            <w:pPr>
              <w:rPr>
                <w:sz w:val="20"/>
                <w:szCs w:val="20"/>
              </w:rPr>
            </w:pPr>
          </w:p>
        </w:tc>
      </w:tr>
      <w:tr w:rsidR="004C7C99" w:rsidRPr="005B0A26" w14:paraId="04F56234" w14:textId="77777777" w:rsidTr="00256996">
        <w:trPr>
          <w:trHeight w:val="1038"/>
          <w:jc w:val="center"/>
        </w:trPr>
        <w:tc>
          <w:tcPr>
            <w:tcW w:w="5000" w:type="pct"/>
            <w:gridSpan w:val="14"/>
          </w:tcPr>
          <w:p w14:paraId="59FFF6E7" w14:textId="77777777" w:rsidR="004C7C99" w:rsidRPr="00CB18D0" w:rsidRDefault="004C7C99"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BAFD768" w14:textId="77777777" w:rsidR="004C7C99" w:rsidRPr="00CB18D0" w:rsidRDefault="004C7C99" w:rsidP="00256996">
            <w:pPr>
              <w:rPr>
                <w:sz w:val="20"/>
                <w:szCs w:val="20"/>
              </w:rPr>
            </w:pPr>
          </w:p>
          <w:p w14:paraId="33E7824E" w14:textId="77777777" w:rsidR="004C7C99" w:rsidRPr="00CB18D0" w:rsidRDefault="004C7C99"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37EB5CA" w14:textId="77777777" w:rsidR="004C7C99" w:rsidRPr="00CB18D0" w:rsidRDefault="004C7C99" w:rsidP="00256996">
            <w:pPr>
              <w:rPr>
                <w:sz w:val="20"/>
                <w:szCs w:val="20"/>
              </w:rPr>
            </w:pPr>
          </w:p>
          <w:p w14:paraId="3F10DCDA" w14:textId="77777777" w:rsidR="004C7C99" w:rsidRPr="00CB18D0" w:rsidRDefault="004C7C99" w:rsidP="00256996">
            <w:pPr>
              <w:rPr>
                <w:sz w:val="20"/>
                <w:szCs w:val="20"/>
              </w:rPr>
            </w:pPr>
          </w:p>
        </w:tc>
      </w:tr>
      <w:tr w:rsidR="004C7C99" w:rsidRPr="005B0A26" w14:paraId="4742C38B" w14:textId="77777777" w:rsidTr="00256996">
        <w:trPr>
          <w:jc w:val="center"/>
        </w:trPr>
        <w:tc>
          <w:tcPr>
            <w:tcW w:w="1721" w:type="pct"/>
            <w:gridSpan w:val="6"/>
            <w:tcBorders>
              <w:top w:val="nil"/>
              <w:left w:val="nil"/>
              <w:bottom w:val="single" w:sz="4" w:space="0" w:color="auto"/>
              <w:right w:val="nil"/>
            </w:tcBorders>
          </w:tcPr>
          <w:p w14:paraId="54C5118C" w14:textId="77777777" w:rsidR="004C7C99" w:rsidRPr="005B0A26" w:rsidRDefault="004C7C99" w:rsidP="00256996">
            <w:pPr>
              <w:jc w:val="center"/>
              <w:rPr>
                <w:sz w:val="23"/>
                <w:szCs w:val="23"/>
                <w:vertAlign w:val="superscript"/>
              </w:rPr>
            </w:pPr>
          </w:p>
        </w:tc>
        <w:tc>
          <w:tcPr>
            <w:tcW w:w="336" w:type="pct"/>
            <w:gridSpan w:val="3"/>
          </w:tcPr>
          <w:p w14:paraId="273F0B97" w14:textId="77777777" w:rsidR="004C7C99" w:rsidRPr="005B0A26" w:rsidRDefault="004C7C99"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38AC70A1" w14:textId="77777777" w:rsidR="004C7C99" w:rsidRPr="005B0A26" w:rsidRDefault="004C7C99" w:rsidP="00256996">
            <w:pPr>
              <w:jc w:val="center"/>
              <w:rPr>
                <w:sz w:val="23"/>
                <w:szCs w:val="23"/>
                <w:vertAlign w:val="superscript"/>
              </w:rPr>
            </w:pPr>
          </w:p>
        </w:tc>
        <w:tc>
          <w:tcPr>
            <w:tcW w:w="260" w:type="pct"/>
          </w:tcPr>
          <w:p w14:paraId="4A69A2FC" w14:textId="77777777" w:rsidR="004C7C99" w:rsidRPr="005B0A26" w:rsidRDefault="004C7C99"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519E76DC" w14:textId="77777777" w:rsidR="004C7C99" w:rsidRPr="005B0A26" w:rsidRDefault="004C7C99" w:rsidP="00256996">
            <w:pPr>
              <w:jc w:val="center"/>
              <w:rPr>
                <w:sz w:val="23"/>
                <w:szCs w:val="23"/>
                <w:vertAlign w:val="superscript"/>
              </w:rPr>
            </w:pPr>
          </w:p>
        </w:tc>
      </w:tr>
      <w:tr w:rsidR="004C7C99" w:rsidRPr="005B0A26" w14:paraId="71D9CB10" w14:textId="77777777" w:rsidTr="00256996">
        <w:trPr>
          <w:jc w:val="center"/>
        </w:trPr>
        <w:tc>
          <w:tcPr>
            <w:tcW w:w="1721" w:type="pct"/>
            <w:gridSpan w:val="6"/>
            <w:hideMark/>
          </w:tcPr>
          <w:p w14:paraId="67547B5E" w14:textId="77777777" w:rsidR="004C7C99" w:rsidRPr="005B0A26" w:rsidRDefault="004C7C99" w:rsidP="00256996">
            <w:pPr>
              <w:jc w:val="center"/>
              <w:rPr>
                <w:sz w:val="23"/>
                <w:szCs w:val="23"/>
                <w:vertAlign w:val="superscript"/>
              </w:rPr>
            </w:pPr>
            <w:r w:rsidRPr="005B0A26">
              <w:rPr>
                <w:sz w:val="23"/>
                <w:szCs w:val="23"/>
                <w:vertAlign w:val="superscript"/>
              </w:rPr>
              <w:t>(дата)</w:t>
            </w:r>
          </w:p>
        </w:tc>
        <w:tc>
          <w:tcPr>
            <w:tcW w:w="336" w:type="pct"/>
            <w:gridSpan w:val="3"/>
          </w:tcPr>
          <w:p w14:paraId="2F0DB71E" w14:textId="77777777" w:rsidR="004C7C99" w:rsidRPr="005B0A26" w:rsidRDefault="004C7C99" w:rsidP="00256996">
            <w:pPr>
              <w:jc w:val="center"/>
              <w:rPr>
                <w:sz w:val="23"/>
                <w:szCs w:val="23"/>
                <w:vertAlign w:val="superscript"/>
              </w:rPr>
            </w:pPr>
          </w:p>
        </w:tc>
        <w:tc>
          <w:tcPr>
            <w:tcW w:w="1343" w:type="pct"/>
            <w:gridSpan w:val="2"/>
            <w:hideMark/>
          </w:tcPr>
          <w:p w14:paraId="3C36B7F1" w14:textId="77777777" w:rsidR="004C7C99" w:rsidRPr="005B0A26" w:rsidRDefault="004C7C99" w:rsidP="00256996">
            <w:pPr>
              <w:jc w:val="center"/>
              <w:rPr>
                <w:sz w:val="23"/>
                <w:szCs w:val="23"/>
                <w:vertAlign w:val="superscript"/>
              </w:rPr>
            </w:pPr>
            <w:r w:rsidRPr="005B0A26">
              <w:rPr>
                <w:sz w:val="23"/>
                <w:szCs w:val="23"/>
                <w:vertAlign w:val="superscript"/>
              </w:rPr>
              <w:t>(подпись)</w:t>
            </w:r>
          </w:p>
        </w:tc>
        <w:tc>
          <w:tcPr>
            <w:tcW w:w="260" w:type="pct"/>
          </w:tcPr>
          <w:p w14:paraId="1A3B5B51" w14:textId="77777777" w:rsidR="004C7C99" w:rsidRPr="005B0A26" w:rsidRDefault="004C7C99" w:rsidP="00256996">
            <w:pPr>
              <w:jc w:val="center"/>
              <w:rPr>
                <w:sz w:val="23"/>
                <w:szCs w:val="23"/>
                <w:vertAlign w:val="superscript"/>
              </w:rPr>
            </w:pPr>
          </w:p>
        </w:tc>
        <w:tc>
          <w:tcPr>
            <w:tcW w:w="1340" w:type="pct"/>
            <w:gridSpan w:val="2"/>
            <w:hideMark/>
          </w:tcPr>
          <w:p w14:paraId="722ADFD4" w14:textId="77777777" w:rsidR="004C7C99" w:rsidRPr="005B0A26" w:rsidRDefault="004C7C99" w:rsidP="00256996">
            <w:pPr>
              <w:jc w:val="center"/>
              <w:rPr>
                <w:sz w:val="23"/>
                <w:szCs w:val="23"/>
                <w:vertAlign w:val="superscript"/>
              </w:rPr>
            </w:pPr>
            <w:r w:rsidRPr="005B0A26">
              <w:rPr>
                <w:sz w:val="23"/>
                <w:szCs w:val="23"/>
                <w:vertAlign w:val="superscript"/>
              </w:rPr>
              <w:t>(расшифровка подписи)</w:t>
            </w:r>
          </w:p>
        </w:tc>
      </w:tr>
      <w:bookmarkEnd w:id="9"/>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«______»_____________20____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Default="00390D04" w:rsidP="00390D04">
      <w:pPr>
        <w:rPr>
          <w:sz w:val="20"/>
          <w:szCs w:val="20"/>
        </w:rPr>
      </w:pPr>
    </w:p>
    <w:p w14:paraId="504DD45F" w14:textId="77777777" w:rsidR="004C7C99" w:rsidRPr="00256973" w:rsidRDefault="004C7C99"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BA443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AD30A08"/>
    <w:multiLevelType w:val="hybridMultilevel"/>
    <w:tmpl w:val="055035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9"/>
  </w:num>
  <w:num w:numId="4">
    <w:abstractNumId w:val="27"/>
  </w:num>
  <w:num w:numId="5">
    <w:abstractNumId w:val="9"/>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4"/>
  </w:num>
  <w:num w:numId="11">
    <w:abstractNumId w:val="2"/>
  </w:num>
  <w:num w:numId="12">
    <w:abstractNumId w:val="18"/>
  </w:num>
  <w:num w:numId="13">
    <w:abstractNumId w:val="32"/>
  </w:num>
  <w:num w:numId="14">
    <w:abstractNumId w:val="24"/>
  </w:num>
  <w:num w:numId="15">
    <w:abstractNumId w:val="11"/>
  </w:num>
  <w:num w:numId="16">
    <w:abstractNumId w:val="28"/>
  </w:num>
  <w:num w:numId="17">
    <w:abstractNumId w:val="7"/>
  </w:num>
  <w:num w:numId="18">
    <w:abstractNumId w:val="22"/>
  </w:num>
  <w:num w:numId="19">
    <w:abstractNumId w:val="38"/>
  </w:num>
  <w:num w:numId="20">
    <w:abstractNumId w:val="13"/>
  </w:num>
  <w:num w:numId="21">
    <w:abstractNumId w:val="29"/>
  </w:num>
  <w:num w:numId="22">
    <w:abstractNumId w:val="30"/>
  </w:num>
  <w:num w:numId="23">
    <w:abstractNumId w:val="6"/>
  </w:num>
  <w:num w:numId="24">
    <w:abstractNumId w:val="17"/>
  </w:num>
  <w:num w:numId="25">
    <w:abstractNumId w:val="5"/>
  </w:num>
  <w:num w:numId="26">
    <w:abstractNumId w:val="15"/>
  </w:num>
  <w:num w:numId="27">
    <w:abstractNumId w:val="35"/>
  </w:num>
  <w:num w:numId="28">
    <w:abstractNumId w:val="21"/>
  </w:num>
  <w:num w:numId="29">
    <w:abstractNumId w:val="12"/>
  </w:num>
  <w:num w:numId="30">
    <w:abstractNumId w:val="0"/>
  </w:num>
  <w:num w:numId="31">
    <w:abstractNumId w:val="3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7"/>
  </w:num>
  <w:num w:numId="36">
    <w:abstractNumId w:val="40"/>
  </w:num>
  <w:num w:numId="37">
    <w:abstractNumId w:val="4"/>
  </w:num>
  <w:num w:numId="38">
    <w:abstractNumId w:val="8"/>
  </w:num>
  <w:num w:numId="39">
    <w:abstractNumId w:val="16"/>
  </w:num>
  <w:num w:numId="40">
    <w:abstractNumId w:val="36"/>
  </w:num>
  <w:num w:numId="41">
    <w:abstractNumId w:val="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55C69"/>
    <w:rsid w:val="00062942"/>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2EFB"/>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4A47"/>
    <w:rsid w:val="00267B31"/>
    <w:rsid w:val="00276CC9"/>
    <w:rsid w:val="00281BFF"/>
    <w:rsid w:val="002905B2"/>
    <w:rsid w:val="0029122B"/>
    <w:rsid w:val="00291370"/>
    <w:rsid w:val="00291BFE"/>
    <w:rsid w:val="00294CBA"/>
    <w:rsid w:val="00295016"/>
    <w:rsid w:val="002A1227"/>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0B01"/>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C7C99"/>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472B3"/>
    <w:rsid w:val="005527E6"/>
    <w:rsid w:val="00552C83"/>
    <w:rsid w:val="00553E3D"/>
    <w:rsid w:val="00556BAD"/>
    <w:rsid w:val="00557D08"/>
    <w:rsid w:val="00561835"/>
    <w:rsid w:val="0056304F"/>
    <w:rsid w:val="0056457F"/>
    <w:rsid w:val="00574763"/>
    <w:rsid w:val="005806F2"/>
    <w:rsid w:val="0058204F"/>
    <w:rsid w:val="0058496A"/>
    <w:rsid w:val="00585C74"/>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6D2"/>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1109"/>
    <w:rsid w:val="007A160F"/>
    <w:rsid w:val="007A678E"/>
    <w:rsid w:val="007C2201"/>
    <w:rsid w:val="007D0D56"/>
    <w:rsid w:val="007D1E08"/>
    <w:rsid w:val="007D3C8D"/>
    <w:rsid w:val="007D63A2"/>
    <w:rsid w:val="007F1783"/>
    <w:rsid w:val="0080595F"/>
    <w:rsid w:val="008123B1"/>
    <w:rsid w:val="008131BD"/>
    <w:rsid w:val="00813BAB"/>
    <w:rsid w:val="008163AE"/>
    <w:rsid w:val="0082040B"/>
    <w:rsid w:val="00827E92"/>
    <w:rsid w:val="00830E08"/>
    <w:rsid w:val="0083199F"/>
    <w:rsid w:val="008327D9"/>
    <w:rsid w:val="00833F97"/>
    <w:rsid w:val="008347AA"/>
    <w:rsid w:val="00834CA3"/>
    <w:rsid w:val="0083587B"/>
    <w:rsid w:val="00835C68"/>
    <w:rsid w:val="00835ECA"/>
    <w:rsid w:val="0083638F"/>
    <w:rsid w:val="008366DC"/>
    <w:rsid w:val="00840873"/>
    <w:rsid w:val="00847A47"/>
    <w:rsid w:val="00854AF9"/>
    <w:rsid w:val="008640CA"/>
    <w:rsid w:val="00866F43"/>
    <w:rsid w:val="0087314B"/>
    <w:rsid w:val="00873764"/>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3501B"/>
    <w:rsid w:val="00A4141E"/>
    <w:rsid w:val="00A433C9"/>
    <w:rsid w:val="00A52324"/>
    <w:rsid w:val="00A566B2"/>
    <w:rsid w:val="00A5716B"/>
    <w:rsid w:val="00A62CAC"/>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21B"/>
    <w:rsid w:val="00AD49D7"/>
    <w:rsid w:val="00AD4A5E"/>
    <w:rsid w:val="00AD5034"/>
    <w:rsid w:val="00AD6545"/>
    <w:rsid w:val="00AF5321"/>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5650"/>
    <w:rsid w:val="00B97B3F"/>
    <w:rsid w:val="00BA03F4"/>
    <w:rsid w:val="00BA3893"/>
    <w:rsid w:val="00BA7AAC"/>
    <w:rsid w:val="00BB0828"/>
    <w:rsid w:val="00BB20A8"/>
    <w:rsid w:val="00BC0003"/>
    <w:rsid w:val="00BC1EC2"/>
    <w:rsid w:val="00BC44FC"/>
    <w:rsid w:val="00BE040C"/>
    <w:rsid w:val="00BE6C99"/>
    <w:rsid w:val="00BF15B8"/>
    <w:rsid w:val="00BF3067"/>
    <w:rsid w:val="00BF483C"/>
    <w:rsid w:val="00C051E1"/>
    <w:rsid w:val="00C16097"/>
    <w:rsid w:val="00C1689E"/>
    <w:rsid w:val="00C23DE9"/>
    <w:rsid w:val="00C2495E"/>
    <w:rsid w:val="00C26747"/>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2AA8"/>
    <w:rsid w:val="00D419FC"/>
    <w:rsid w:val="00D441FC"/>
    <w:rsid w:val="00D526BE"/>
    <w:rsid w:val="00D601CA"/>
    <w:rsid w:val="00D65C75"/>
    <w:rsid w:val="00D66759"/>
    <w:rsid w:val="00D75550"/>
    <w:rsid w:val="00D760EE"/>
    <w:rsid w:val="00D9010B"/>
    <w:rsid w:val="00DA56DF"/>
    <w:rsid w:val="00DC08E1"/>
    <w:rsid w:val="00DC40A6"/>
    <w:rsid w:val="00DD0CE3"/>
    <w:rsid w:val="00DD4DBB"/>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249A"/>
    <w:rsid w:val="00EA324F"/>
    <w:rsid w:val="00EB5280"/>
    <w:rsid w:val="00EC78E0"/>
    <w:rsid w:val="00ED21D3"/>
    <w:rsid w:val="00ED3CCC"/>
    <w:rsid w:val="00ED3CF4"/>
    <w:rsid w:val="00ED7BF8"/>
    <w:rsid w:val="00EF4B0D"/>
    <w:rsid w:val="00F032DE"/>
    <w:rsid w:val="00F110E8"/>
    <w:rsid w:val="00F13CC4"/>
    <w:rsid w:val="00F147B0"/>
    <w:rsid w:val="00F16CA3"/>
    <w:rsid w:val="00F17F05"/>
    <w:rsid w:val="00F26A12"/>
    <w:rsid w:val="00F30026"/>
    <w:rsid w:val="00F30CA0"/>
    <w:rsid w:val="00F361AD"/>
    <w:rsid w:val="00F401E1"/>
    <w:rsid w:val="00F409D4"/>
    <w:rsid w:val="00F423E7"/>
    <w:rsid w:val="00F50BFF"/>
    <w:rsid w:val="00F549A3"/>
    <w:rsid w:val="00F612BF"/>
    <w:rsid w:val="00F65725"/>
    <w:rsid w:val="00F670FD"/>
    <w:rsid w:val="00F70260"/>
    <w:rsid w:val="00F71EBD"/>
    <w:rsid w:val="00F74F4E"/>
    <w:rsid w:val="00F76540"/>
    <w:rsid w:val="00F8384D"/>
    <w:rsid w:val="00F87A63"/>
    <w:rsid w:val="00F90C20"/>
    <w:rsid w:val="00F91F31"/>
    <w:rsid w:val="00F950F3"/>
    <w:rsid w:val="00F9572A"/>
    <w:rsid w:val="00F95FA3"/>
    <w:rsid w:val="00FA29CB"/>
    <w:rsid w:val="00FA73B6"/>
    <w:rsid w:val="00FB3F92"/>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693A-37B5-44C3-AC14-49299265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14</Pages>
  <Words>5204</Words>
  <Characters>29668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39</cp:revision>
  <cp:lastPrinted>2022-04-15T02:03:00Z</cp:lastPrinted>
  <dcterms:created xsi:type="dcterms:W3CDTF">2024-02-21T01:34:00Z</dcterms:created>
  <dcterms:modified xsi:type="dcterms:W3CDTF">2024-07-15T21:11:00Z</dcterms:modified>
</cp:coreProperties>
</file>