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D7" w:rsidRPr="00ED08F8" w:rsidRDefault="00B90ED7" w:rsidP="00B93D10">
      <w:pPr>
        <w:spacing w:after="200"/>
        <w:ind w:left="5103"/>
        <w:jc w:val="both"/>
        <w:rPr>
          <w:szCs w:val="28"/>
        </w:rPr>
      </w:pPr>
      <w:r w:rsidRPr="00ED08F8">
        <w:rPr>
          <w:szCs w:val="28"/>
        </w:rPr>
        <w:t xml:space="preserve">Приложение к приказу Агентства инвестиций и предпринимательства Камчатского края от </w:t>
      </w:r>
      <w:r w:rsidR="00C955F3">
        <w:rPr>
          <w:szCs w:val="28"/>
        </w:rPr>
        <w:t>25.09.2019 № 227-п</w:t>
      </w:r>
    </w:p>
    <w:p w:rsidR="0007449D" w:rsidRDefault="0007449D" w:rsidP="00B93D1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7449D" w:rsidRDefault="0007449D" w:rsidP="00B93D1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93D10" w:rsidRPr="00ED08F8" w:rsidRDefault="00B93D10" w:rsidP="00B93D1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D08F8">
        <w:rPr>
          <w:bCs/>
          <w:sz w:val="28"/>
          <w:szCs w:val="28"/>
        </w:rPr>
        <w:t>Порядок</w:t>
      </w:r>
    </w:p>
    <w:p w:rsidR="00E4251F" w:rsidRPr="00ED08F8" w:rsidRDefault="00B93D10" w:rsidP="00B93D10">
      <w:pPr>
        <w:jc w:val="center"/>
        <w:rPr>
          <w:bCs/>
          <w:sz w:val="28"/>
          <w:szCs w:val="28"/>
        </w:rPr>
      </w:pPr>
      <w:r w:rsidRPr="00ED08F8">
        <w:rPr>
          <w:bCs/>
          <w:sz w:val="28"/>
          <w:szCs w:val="28"/>
        </w:rPr>
        <w:t xml:space="preserve">предоставления субсидий субъектам малого и среднего предпринимательства, осуществляющим </w:t>
      </w:r>
      <w:r w:rsidR="008C626F">
        <w:rPr>
          <w:bCs/>
          <w:sz w:val="28"/>
          <w:szCs w:val="28"/>
        </w:rPr>
        <w:t>иные виды предпринимательской</w:t>
      </w:r>
      <w:r w:rsidRPr="00ED08F8">
        <w:rPr>
          <w:bCs/>
          <w:sz w:val="28"/>
          <w:szCs w:val="28"/>
        </w:rPr>
        <w:t xml:space="preserve"> деятельност</w:t>
      </w:r>
      <w:r w:rsidR="008C626F">
        <w:rPr>
          <w:bCs/>
          <w:sz w:val="28"/>
          <w:szCs w:val="28"/>
        </w:rPr>
        <w:t>и</w:t>
      </w:r>
    </w:p>
    <w:p w:rsidR="00B93D10" w:rsidRPr="00ED08F8" w:rsidRDefault="00B93D10" w:rsidP="00B93D10">
      <w:pPr>
        <w:ind w:firstLine="709"/>
        <w:rPr>
          <w:sz w:val="28"/>
          <w:szCs w:val="28"/>
        </w:rPr>
      </w:pPr>
    </w:p>
    <w:p w:rsidR="00E4251F" w:rsidRPr="00ED08F8" w:rsidRDefault="00E4251F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Настоящий Порядок</w:t>
      </w:r>
      <w:r w:rsidRPr="00ED08F8">
        <w:t xml:space="preserve"> </w:t>
      </w:r>
      <w:r w:rsidR="00B93D10" w:rsidRPr="00ED08F8">
        <w:rPr>
          <w:bCs/>
          <w:sz w:val="28"/>
          <w:szCs w:val="28"/>
        </w:rPr>
        <w:t>предоставления</w:t>
      </w:r>
      <w:r w:rsidR="008C626F">
        <w:rPr>
          <w:bCs/>
          <w:sz w:val="28"/>
          <w:szCs w:val="28"/>
        </w:rPr>
        <w:t xml:space="preserve"> субсидий</w:t>
      </w:r>
      <w:r w:rsidR="00B93D10" w:rsidRPr="00ED08F8">
        <w:rPr>
          <w:bCs/>
          <w:sz w:val="28"/>
          <w:szCs w:val="28"/>
        </w:rPr>
        <w:t xml:space="preserve"> </w:t>
      </w:r>
      <w:r w:rsidR="008C626F" w:rsidRPr="00ED08F8">
        <w:rPr>
          <w:bCs/>
          <w:sz w:val="28"/>
          <w:szCs w:val="28"/>
        </w:rPr>
        <w:t>субъектам малого и среднего предпринимательства</w:t>
      </w:r>
      <w:r w:rsidR="008C626F" w:rsidRPr="008C626F">
        <w:rPr>
          <w:sz w:val="28"/>
          <w:szCs w:val="28"/>
        </w:rPr>
        <w:t xml:space="preserve"> </w:t>
      </w:r>
      <w:r w:rsidR="008C626F" w:rsidRPr="00ED08F8">
        <w:rPr>
          <w:sz w:val="28"/>
          <w:szCs w:val="28"/>
        </w:rPr>
        <w:t>далее – СМСП)</w:t>
      </w:r>
      <w:r w:rsidR="008C626F" w:rsidRPr="00ED08F8">
        <w:rPr>
          <w:bCs/>
          <w:sz w:val="28"/>
          <w:szCs w:val="28"/>
        </w:rPr>
        <w:t xml:space="preserve">, осуществляющим </w:t>
      </w:r>
      <w:r w:rsidR="008C626F">
        <w:rPr>
          <w:bCs/>
          <w:sz w:val="28"/>
          <w:szCs w:val="28"/>
        </w:rPr>
        <w:t>иные виды предпринимательской</w:t>
      </w:r>
      <w:r w:rsidR="008C626F" w:rsidRPr="00ED08F8">
        <w:rPr>
          <w:bCs/>
          <w:sz w:val="28"/>
          <w:szCs w:val="28"/>
        </w:rPr>
        <w:t xml:space="preserve"> деятельност</w:t>
      </w:r>
      <w:r w:rsidR="008C626F">
        <w:rPr>
          <w:bCs/>
          <w:sz w:val="28"/>
          <w:szCs w:val="28"/>
        </w:rPr>
        <w:t>и</w:t>
      </w:r>
      <w:r w:rsidR="008C626F" w:rsidRPr="00ED08F8">
        <w:rPr>
          <w:bCs/>
          <w:sz w:val="28"/>
          <w:szCs w:val="28"/>
        </w:rPr>
        <w:t xml:space="preserve"> </w:t>
      </w:r>
      <w:r w:rsidR="00B93D10" w:rsidRPr="00ED08F8">
        <w:rPr>
          <w:sz w:val="28"/>
          <w:szCs w:val="28"/>
        </w:rPr>
        <w:t>(</w:t>
      </w:r>
      <w:r w:rsidR="00156580" w:rsidRPr="00ED08F8">
        <w:rPr>
          <w:sz w:val="28"/>
          <w:szCs w:val="28"/>
        </w:rPr>
        <w:t>далее – Порядок)</w:t>
      </w:r>
      <w:r w:rsidR="008C626F">
        <w:rPr>
          <w:sz w:val="28"/>
          <w:szCs w:val="28"/>
        </w:rPr>
        <w:t>.</w:t>
      </w:r>
    </w:p>
    <w:p w:rsidR="004E2DEE" w:rsidRPr="00ED08F8" w:rsidRDefault="004E2DEE" w:rsidP="00EC013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Субсидии предоставляются </w:t>
      </w:r>
      <w:r w:rsidRPr="00ED08F8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</w:t>
      </w:r>
      <w:r w:rsidR="006C55FD" w:rsidRPr="00ED08F8">
        <w:rPr>
          <w:color w:val="000000" w:themeColor="text1"/>
          <w:sz w:val="28"/>
          <w:szCs w:val="28"/>
        </w:rPr>
        <w:t>–</w:t>
      </w:r>
      <w:r w:rsidRPr="00ED08F8">
        <w:rPr>
          <w:color w:val="000000" w:themeColor="text1"/>
          <w:sz w:val="28"/>
          <w:szCs w:val="28"/>
        </w:rPr>
        <w:t xml:space="preserve">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ED08F8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C316ED" w:rsidRPr="00EC013D" w:rsidRDefault="00C316ED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C013D">
        <w:rPr>
          <w:sz w:val="28"/>
          <w:szCs w:val="28"/>
        </w:rPr>
        <w:t xml:space="preserve">Субсидия предоставляется СМСП, </w:t>
      </w:r>
      <w:r w:rsidRPr="00EC013D">
        <w:rPr>
          <w:rFonts w:eastAsia="Calibri"/>
          <w:sz w:val="28"/>
          <w:szCs w:val="28"/>
          <w:lang w:eastAsia="en-US"/>
        </w:rPr>
        <w:t xml:space="preserve">осуществляющим </w:t>
      </w:r>
      <w:r w:rsidR="008C626F" w:rsidRPr="00EC013D">
        <w:rPr>
          <w:rFonts w:eastAsia="Calibri"/>
          <w:sz w:val="28"/>
          <w:szCs w:val="28"/>
          <w:lang w:eastAsia="en-US"/>
        </w:rPr>
        <w:t xml:space="preserve">виды деятельности </w:t>
      </w:r>
      <w:r w:rsidR="008C626F" w:rsidRPr="00EC013D">
        <w:rPr>
          <w:sz w:val="28"/>
          <w:szCs w:val="28"/>
        </w:rPr>
        <w:t>по следующим направлениям</w:t>
      </w:r>
      <w:r w:rsidRPr="00EC013D">
        <w:rPr>
          <w:sz w:val="28"/>
          <w:szCs w:val="28"/>
        </w:rPr>
        <w:t>:</w:t>
      </w:r>
    </w:p>
    <w:p w:rsidR="00C316ED" w:rsidRPr="00F13B14" w:rsidRDefault="00C316ED" w:rsidP="00EC013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F13B14">
        <w:rPr>
          <w:sz w:val="28"/>
          <w:szCs w:val="28"/>
        </w:rPr>
        <w:t xml:space="preserve">а) оказание услуг </w:t>
      </w:r>
      <w:r w:rsidR="007B6821" w:rsidRPr="00F13B14">
        <w:rPr>
          <w:sz w:val="28"/>
          <w:szCs w:val="28"/>
        </w:rPr>
        <w:t xml:space="preserve">в сфере здравоохранения, физической культуры и спорта, проведения занятий в детских и молодежных кружках, секциях, студиях </w:t>
      </w:r>
      <w:r w:rsidRPr="00F13B14">
        <w:rPr>
          <w:sz w:val="28"/>
          <w:szCs w:val="28"/>
        </w:rPr>
        <w:t>инвалидам, лицам с ограниченными возможностями здоровья, детям-сиротам, детям, оставшимся без попечения родителей,</w:t>
      </w:r>
      <w:r w:rsidR="00842F83" w:rsidRPr="00F13B14">
        <w:rPr>
          <w:sz w:val="28"/>
          <w:szCs w:val="28"/>
        </w:rPr>
        <w:t xml:space="preserve"> детям из многодетных семей, относящимся к малообеспеченным категориям граждан</w:t>
      </w:r>
      <w:r w:rsidRPr="00F13B14">
        <w:rPr>
          <w:sz w:val="28"/>
          <w:szCs w:val="28"/>
        </w:rPr>
        <w:t>;</w:t>
      </w:r>
    </w:p>
    <w:p w:rsidR="00C316ED" w:rsidRPr="00F13B14" w:rsidRDefault="00C316ED" w:rsidP="00EC013D">
      <w:pPr>
        <w:tabs>
          <w:tab w:val="left" w:pos="993"/>
          <w:tab w:val="left" w:pos="1134"/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F13B14">
        <w:rPr>
          <w:sz w:val="28"/>
          <w:szCs w:val="28"/>
        </w:rPr>
        <w:t xml:space="preserve">б) организация социального туризма (в части экскурсионно-познавательных туров для инвалидов, лиц с ограниченными возможностями здоровья, детей-сирот, детей, оставшихся без попечения родителей, </w:t>
      </w:r>
      <w:r w:rsidR="007B6821" w:rsidRPr="00F13B14">
        <w:rPr>
          <w:sz w:val="28"/>
          <w:szCs w:val="28"/>
        </w:rPr>
        <w:t>детей из многодетных семей, относящихся к малообеспеченным категориям граждан, неработающих граждан пожилого возраста, получающих  страховую пенсию по старости</w:t>
      </w:r>
      <w:r w:rsidRPr="00F13B14">
        <w:rPr>
          <w:sz w:val="28"/>
          <w:szCs w:val="28"/>
        </w:rPr>
        <w:t>);</w:t>
      </w:r>
    </w:p>
    <w:p w:rsidR="00C316ED" w:rsidRPr="00F13B14" w:rsidRDefault="007B6821" w:rsidP="00EC013D">
      <w:pPr>
        <w:tabs>
          <w:tab w:val="left" w:pos="993"/>
          <w:tab w:val="left" w:pos="1134"/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F13B14">
        <w:rPr>
          <w:sz w:val="28"/>
          <w:szCs w:val="28"/>
        </w:rPr>
        <w:t>в</w:t>
      </w:r>
      <w:r w:rsidR="00C316ED" w:rsidRPr="00F13B14">
        <w:rPr>
          <w:sz w:val="28"/>
          <w:szCs w:val="28"/>
        </w:rPr>
        <w:t>) производство медицинской техники, протезно-ортопедических изделий, а также технических средств, материалов, которые могут быть использованы исключительно для профилактики инвалидности или реабилитации инвалидов;</w:t>
      </w:r>
    </w:p>
    <w:p w:rsidR="00C316ED" w:rsidRPr="00F13B14" w:rsidRDefault="007B6821" w:rsidP="00EC013D">
      <w:pPr>
        <w:tabs>
          <w:tab w:val="left" w:pos="993"/>
          <w:tab w:val="left" w:pos="1134"/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F13B14">
        <w:rPr>
          <w:sz w:val="28"/>
          <w:szCs w:val="28"/>
        </w:rPr>
        <w:t>г</w:t>
      </w:r>
      <w:r w:rsidR="00C316ED" w:rsidRPr="00F13B14">
        <w:rPr>
          <w:sz w:val="28"/>
          <w:szCs w:val="28"/>
        </w:rPr>
        <w:t>) обеспечение культурно-просветительской деятельности</w:t>
      </w:r>
      <w:r w:rsidR="00826527" w:rsidRPr="00F13B14">
        <w:rPr>
          <w:sz w:val="28"/>
          <w:szCs w:val="28"/>
        </w:rPr>
        <w:t xml:space="preserve"> для</w:t>
      </w:r>
      <w:r w:rsidR="00842F83" w:rsidRPr="00F13B14">
        <w:rPr>
          <w:sz w:val="28"/>
          <w:szCs w:val="28"/>
        </w:rPr>
        <w:t xml:space="preserve"> </w:t>
      </w:r>
      <w:r w:rsidRPr="00F13B14">
        <w:rPr>
          <w:sz w:val="28"/>
          <w:szCs w:val="28"/>
        </w:rPr>
        <w:t xml:space="preserve">инвалидов и </w:t>
      </w:r>
      <w:r w:rsidR="00826527" w:rsidRPr="00F13B14">
        <w:rPr>
          <w:sz w:val="28"/>
          <w:szCs w:val="28"/>
        </w:rPr>
        <w:t>лиц с ограниченными возможностями здоровья, дет</w:t>
      </w:r>
      <w:r w:rsidRPr="00F13B14">
        <w:rPr>
          <w:sz w:val="28"/>
          <w:szCs w:val="28"/>
        </w:rPr>
        <w:t>ей</w:t>
      </w:r>
      <w:r w:rsidR="00826527" w:rsidRPr="00F13B14">
        <w:rPr>
          <w:sz w:val="28"/>
          <w:szCs w:val="28"/>
        </w:rPr>
        <w:t>-сирот, дет</w:t>
      </w:r>
      <w:r w:rsidRPr="00F13B14">
        <w:rPr>
          <w:sz w:val="28"/>
          <w:szCs w:val="28"/>
        </w:rPr>
        <w:t>ей</w:t>
      </w:r>
      <w:r w:rsidR="00826527" w:rsidRPr="00F13B14">
        <w:rPr>
          <w:sz w:val="28"/>
          <w:szCs w:val="28"/>
        </w:rPr>
        <w:t>, оставши</w:t>
      </w:r>
      <w:r w:rsidRPr="00F13B14">
        <w:rPr>
          <w:sz w:val="28"/>
          <w:szCs w:val="28"/>
        </w:rPr>
        <w:t>х</w:t>
      </w:r>
      <w:r w:rsidR="00826527" w:rsidRPr="00F13B14">
        <w:rPr>
          <w:sz w:val="28"/>
          <w:szCs w:val="28"/>
        </w:rPr>
        <w:t xml:space="preserve">ся без попечения родителей </w:t>
      </w:r>
      <w:r w:rsidR="00C316ED" w:rsidRPr="00F13B14">
        <w:rPr>
          <w:sz w:val="28"/>
          <w:szCs w:val="28"/>
        </w:rPr>
        <w:t>(деятельность музеев, театров, проведение музыкальных занятий);</w:t>
      </w:r>
    </w:p>
    <w:p w:rsidR="00C316ED" w:rsidRPr="00F13B14" w:rsidRDefault="007B6821" w:rsidP="00EC013D">
      <w:pPr>
        <w:tabs>
          <w:tab w:val="left" w:pos="993"/>
          <w:tab w:val="left" w:pos="1134"/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F13B14">
        <w:rPr>
          <w:sz w:val="28"/>
          <w:szCs w:val="28"/>
        </w:rPr>
        <w:t>д</w:t>
      </w:r>
      <w:r w:rsidR="00C316ED" w:rsidRPr="00F13B14">
        <w:rPr>
          <w:sz w:val="28"/>
          <w:szCs w:val="28"/>
        </w:rPr>
        <w:t xml:space="preserve">) предоставление образовательных услуг инвалидам, </w:t>
      </w:r>
      <w:r w:rsidRPr="00F13B14">
        <w:rPr>
          <w:sz w:val="28"/>
          <w:szCs w:val="28"/>
        </w:rPr>
        <w:t xml:space="preserve">лицам с ограниченными возможностями здоровья, </w:t>
      </w:r>
      <w:r w:rsidR="00C316ED" w:rsidRPr="00F13B14">
        <w:rPr>
          <w:sz w:val="28"/>
          <w:szCs w:val="28"/>
        </w:rPr>
        <w:t xml:space="preserve">детям-сиротам, детям, оставшимся без попечения родителей, </w:t>
      </w:r>
      <w:r w:rsidR="00842F83" w:rsidRPr="00F13B14">
        <w:rPr>
          <w:sz w:val="28"/>
          <w:szCs w:val="28"/>
        </w:rPr>
        <w:t>неработающи</w:t>
      </w:r>
      <w:r w:rsidRPr="00F13B14">
        <w:rPr>
          <w:sz w:val="28"/>
          <w:szCs w:val="28"/>
        </w:rPr>
        <w:t>м</w:t>
      </w:r>
      <w:r w:rsidR="00C316ED" w:rsidRPr="00F13B14">
        <w:rPr>
          <w:sz w:val="28"/>
          <w:szCs w:val="28"/>
        </w:rPr>
        <w:t xml:space="preserve"> граждан</w:t>
      </w:r>
      <w:r w:rsidRPr="00F13B14">
        <w:rPr>
          <w:sz w:val="28"/>
          <w:szCs w:val="28"/>
        </w:rPr>
        <w:t>ам</w:t>
      </w:r>
      <w:r w:rsidR="00C316ED" w:rsidRPr="00F13B14">
        <w:rPr>
          <w:sz w:val="28"/>
          <w:szCs w:val="28"/>
        </w:rPr>
        <w:t xml:space="preserve"> пожилого</w:t>
      </w:r>
      <w:r w:rsidR="00842F83" w:rsidRPr="00F13B14">
        <w:rPr>
          <w:sz w:val="28"/>
          <w:szCs w:val="28"/>
        </w:rPr>
        <w:t xml:space="preserve"> возраста, получающи</w:t>
      </w:r>
      <w:r w:rsidRPr="00F13B14">
        <w:rPr>
          <w:sz w:val="28"/>
          <w:szCs w:val="28"/>
        </w:rPr>
        <w:t>м</w:t>
      </w:r>
      <w:r w:rsidR="00842F83" w:rsidRPr="00F13B14">
        <w:rPr>
          <w:sz w:val="28"/>
          <w:szCs w:val="28"/>
        </w:rPr>
        <w:t xml:space="preserve"> страховую пенсию по старости</w:t>
      </w:r>
      <w:r w:rsidR="00C316ED" w:rsidRPr="00F13B14">
        <w:rPr>
          <w:sz w:val="28"/>
          <w:szCs w:val="28"/>
        </w:rPr>
        <w:t>;</w:t>
      </w:r>
    </w:p>
    <w:p w:rsidR="00C316ED" w:rsidRPr="007B6821" w:rsidRDefault="007B6821" w:rsidP="00EC013D">
      <w:pPr>
        <w:tabs>
          <w:tab w:val="left" w:pos="993"/>
          <w:tab w:val="left" w:pos="1134"/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F13B14">
        <w:rPr>
          <w:sz w:val="28"/>
          <w:szCs w:val="28"/>
        </w:rPr>
        <w:lastRenderedPageBreak/>
        <w:t>е</w:t>
      </w:r>
      <w:r w:rsidR="00C316ED" w:rsidRPr="00F13B14">
        <w:rPr>
          <w:sz w:val="28"/>
          <w:szCs w:val="28"/>
        </w:rPr>
        <w:t>) оказание психолого-педагогических, психологических, оздоровительных, реабилитационных услуг инвалидам, лицам с ограниченными возможностями здоровья, детям, находящимся в трудной жизненной ситуации.</w:t>
      </w:r>
    </w:p>
    <w:p w:rsidR="00E4251F" w:rsidRPr="00EC013D" w:rsidRDefault="00E4251F" w:rsidP="00EC013D">
      <w:pPr>
        <w:pStyle w:val="aa"/>
        <w:numPr>
          <w:ilvl w:val="0"/>
          <w:numId w:val="18"/>
        </w:numPr>
        <w:tabs>
          <w:tab w:val="left" w:pos="993"/>
          <w:tab w:val="left" w:pos="1134"/>
          <w:tab w:val="left" w:pos="1843"/>
        </w:tabs>
        <w:ind w:left="0" w:firstLine="567"/>
        <w:jc w:val="both"/>
        <w:rPr>
          <w:color w:val="000000"/>
          <w:sz w:val="28"/>
          <w:szCs w:val="28"/>
        </w:rPr>
      </w:pPr>
      <w:r w:rsidRPr="00EC013D">
        <w:rPr>
          <w:rFonts w:eastAsia="Calibri"/>
          <w:sz w:val="28"/>
          <w:szCs w:val="28"/>
          <w:lang w:eastAsia="en-US"/>
        </w:rPr>
        <w:t xml:space="preserve">Субсидия предоставляется СМСП </w:t>
      </w:r>
      <w:r w:rsidR="00D524D7" w:rsidRPr="00EC013D">
        <w:rPr>
          <w:sz w:val="28"/>
          <w:szCs w:val="28"/>
        </w:rPr>
        <w:t>на финансирование следующих расходов</w:t>
      </w:r>
      <w:r w:rsidRPr="00EC013D">
        <w:rPr>
          <w:color w:val="000000"/>
          <w:sz w:val="28"/>
          <w:szCs w:val="28"/>
        </w:rPr>
        <w:t>:</w:t>
      </w:r>
    </w:p>
    <w:p w:rsidR="00535E70" w:rsidRPr="00EC013D" w:rsidRDefault="00535E70" w:rsidP="00EC013D">
      <w:pPr>
        <w:pStyle w:val="aa"/>
        <w:numPr>
          <w:ilvl w:val="0"/>
          <w:numId w:val="3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013D">
        <w:rPr>
          <w:sz w:val="28"/>
          <w:szCs w:val="28"/>
        </w:rPr>
        <w:t>оплат</w:t>
      </w:r>
      <w:r w:rsidR="00D524D7" w:rsidRPr="00EC013D">
        <w:rPr>
          <w:sz w:val="28"/>
          <w:szCs w:val="28"/>
        </w:rPr>
        <w:t>а</w:t>
      </w:r>
      <w:r w:rsidRPr="00EC013D">
        <w:rPr>
          <w:sz w:val="28"/>
          <w:szCs w:val="28"/>
        </w:rPr>
        <w:t xml:space="preserve"> аренды нежилого помещения, коммунальны</w:t>
      </w:r>
      <w:r w:rsidR="00F967B3" w:rsidRPr="00EC013D">
        <w:rPr>
          <w:sz w:val="28"/>
          <w:szCs w:val="28"/>
        </w:rPr>
        <w:t>х</w:t>
      </w:r>
      <w:r w:rsidRPr="00EC013D">
        <w:rPr>
          <w:sz w:val="28"/>
          <w:szCs w:val="28"/>
        </w:rPr>
        <w:t xml:space="preserve"> услуг, услуг электроснабжения </w:t>
      </w:r>
      <w:r w:rsidR="008C626F" w:rsidRPr="00EC013D">
        <w:rPr>
          <w:sz w:val="28"/>
          <w:szCs w:val="28"/>
        </w:rPr>
        <w:t>сроком не более 6 месяцев</w:t>
      </w:r>
      <w:r w:rsidRPr="00EC013D">
        <w:rPr>
          <w:sz w:val="28"/>
          <w:szCs w:val="28"/>
        </w:rPr>
        <w:t>;</w:t>
      </w:r>
    </w:p>
    <w:p w:rsidR="00535E70" w:rsidRPr="00EC013D" w:rsidRDefault="00535E70" w:rsidP="00EC013D">
      <w:pPr>
        <w:pStyle w:val="aa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013D">
        <w:rPr>
          <w:sz w:val="28"/>
          <w:szCs w:val="28"/>
        </w:rPr>
        <w:t>ремонт нежилого помещения</w:t>
      </w:r>
      <w:r w:rsidR="00921BFB" w:rsidRPr="00EC013D">
        <w:rPr>
          <w:sz w:val="28"/>
          <w:szCs w:val="28"/>
        </w:rPr>
        <w:t xml:space="preserve">, </w:t>
      </w:r>
      <w:r w:rsidR="00C47C5E" w:rsidRPr="00EC013D">
        <w:rPr>
          <w:sz w:val="28"/>
          <w:szCs w:val="28"/>
        </w:rPr>
        <w:t>включая</w:t>
      </w:r>
      <w:r w:rsidR="008C626F" w:rsidRPr="00EC013D">
        <w:rPr>
          <w:sz w:val="28"/>
          <w:szCs w:val="28"/>
        </w:rPr>
        <w:t xml:space="preserve"> ремонтные работы, </w:t>
      </w:r>
      <w:r w:rsidR="00921BFB" w:rsidRPr="00EC013D">
        <w:rPr>
          <w:sz w:val="28"/>
          <w:szCs w:val="28"/>
        </w:rPr>
        <w:t>приобретение строительных материалов, оборудования, необходимого для ремонта помещения</w:t>
      </w:r>
      <w:r w:rsidRPr="00EC013D">
        <w:rPr>
          <w:sz w:val="28"/>
          <w:szCs w:val="28"/>
        </w:rPr>
        <w:t>;</w:t>
      </w:r>
    </w:p>
    <w:p w:rsidR="008C626F" w:rsidRDefault="008C626F" w:rsidP="00EC013D">
      <w:pPr>
        <w:pStyle w:val="aa"/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0" w:name="sub_7003"/>
      <w:r w:rsidRPr="007B6821">
        <w:rPr>
          <w:sz w:val="28"/>
          <w:szCs w:val="28"/>
        </w:rPr>
        <w:t>покупка оборудования, оргтехники, комплектующих, программного обеспечения, мебели, материалов, инвентаря, инструментов</w:t>
      </w:r>
      <w:r w:rsidR="00924B0E" w:rsidRPr="007B6821">
        <w:rPr>
          <w:sz w:val="28"/>
          <w:szCs w:val="28"/>
        </w:rPr>
        <w:t xml:space="preserve"> (</w:t>
      </w:r>
      <w:r w:rsidRPr="007B6821">
        <w:rPr>
          <w:sz w:val="28"/>
          <w:szCs w:val="28"/>
        </w:rPr>
        <w:t>в том числе музыкальные инструменты</w:t>
      </w:r>
      <w:r w:rsidR="00924B0E" w:rsidRPr="007B6821">
        <w:rPr>
          <w:sz w:val="28"/>
          <w:szCs w:val="28"/>
        </w:rPr>
        <w:t>)</w:t>
      </w:r>
      <w:r w:rsidRPr="007B6821">
        <w:rPr>
          <w:sz w:val="28"/>
          <w:szCs w:val="28"/>
        </w:rPr>
        <w:t>, туристического снаряжения</w:t>
      </w:r>
      <w:r w:rsidR="00924B0E" w:rsidRPr="007B6821">
        <w:rPr>
          <w:sz w:val="28"/>
          <w:szCs w:val="28"/>
        </w:rPr>
        <w:t xml:space="preserve"> (</w:t>
      </w:r>
      <w:r w:rsidRPr="007B6821">
        <w:rPr>
          <w:sz w:val="28"/>
          <w:szCs w:val="28"/>
        </w:rPr>
        <w:t xml:space="preserve">в том числе плавсредства, </w:t>
      </w:r>
      <w:r w:rsidR="001F3E52" w:rsidRPr="007B6821">
        <w:rPr>
          <w:sz w:val="28"/>
          <w:szCs w:val="28"/>
        </w:rPr>
        <w:t xml:space="preserve">маломерные </w:t>
      </w:r>
      <w:r w:rsidRPr="007B6821">
        <w:rPr>
          <w:sz w:val="28"/>
          <w:szCs w:val="28"/>
        </w:rPr>
        <w:t>суда</w:t>
      </w:r>
      <w:r w:rsidR="00924B0E" w:rsidRPr="007B6821">
        <w:rPr>
          <w:sz w:val="28"/>
          <w:szCs w:val="28"/>
        </w:rPr>
        <w:t>)</w:t>
      </w:r>
      <w:r w:rsidRPr="007B6821">
        <w:rPr>
          <w:sz w:val="28"/>
          <w:szCs w:val="28"/>
        </w:rPr>
        <w:t>, экспонатов для осуществления предпринимательской деятельности, включая монтаж, установку необходимого оборудования, оргтехники.</w:t>
      </w:r>
    </w:p>
    <w:bookmarkEnd w:id="0"/>
    <w:p w:rsidR="00E4251F" w:rsidRPr="00EC013D" w:rsidRDefault="006C55FD" w:rsidP="00EC013D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013D">
        <w:rPr>
          <w:sz w:val="28"/>
          <w:szCs w:val="28"/>
        </w:rPr>
        <w:t xml:space="preserve">Субсидии предоставляются СМСП в размере, указанном в заявлении СМСП, но не более </w:t>
      </w:r>
      <w:r w:rsidR="008C626F" w:rsidRPr="00EC013D">
        <w:rPr>
          <w:sz w:val="28"/>
          <w:szCs w:val="28"/>
        </w:rPr>
        <w:t>1</w:t>
      </w:r>
      <w:r w:rsidRPr="00EC013D">
        <w:rPr>
          <w:sz w:val="28"/>
          <w:szCs w:val="28"/>
        </w:rPr>
        <w:t xml:space="preserve"> </w:t>
      </w:r>
      <w:r w:rsidR="00EC013D">
        <w:rPr>
          <w:sz w:val="28"/>
          <w:szCs w:val="28"/>
        </w:rPr>
        <w:t>5</w:t>
      </w:r>
      <w:r w:rsidRPr="00EC013D">
        <w:rPr>
          <w:sz w:val="28"/>
          <w:szCs w:val="28"/>
        </w:rPr>
        <w:t>00 тыс. рублей на одного СМСП или суммы остатка выделенных лимитов денежных средств из краевого бюджета на дату принятия решения о предоставлении субсидии. СМСП может обратиться за предоставлением субсидии повторно после окончания срока действия договора о предоставлении субсидии.</w:t>
      </w:r>
    </w:p>
    <w:p w:rsidR="00E4251F" w:rsidRPr="00ED08F8" w:rsidRDefault="00E4251F" w:rsidP="00EC013D">
      <w:pPr>
        <w:pStyle w:val="a4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СМСП на дату обращения за предоставлением субсидии должен соответствовать следующим условиям:</w:t>
      </w:r>
    </w:p>
    <w:p w:rsidR="00E4251F" w:rsidRPr="00ED08F8" w:rsidRDefault="00E4251F" w:rsidP="00EC013D">
      <w:pPr>
        <w:pStyle w:val="a4"/>
        <w:numPr>
          <w:ilvl w:val="0"/>
          <w:numId w:val="32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заявитель является СМСП в соответствии с </w:t>
      </w:r>
      <w:r w:rsidRPr="00ED08F8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E4251F" w:rsidRPr="00ED08F8" w:rsidRDefault="00E4251F" w:rsidP="00EC013D">
      <w:pPr>
        <w:pStyle w:val="a4"/>
        <w:numPr>
          <w:ilvl w:val="0"/>
          <w:numId w:val="32"/>
        </w:numPr>
        <w:tabs>
          <w:tab w:val="left" w:pos="168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4251F" w:rsidRPr="00ED08F8" w:rsidRDefault="00E4251F" w:rsidP="00EC013D">
      <w:pPr>
        <w:pStyle w:val="a4"/>
        <w:numPr>
          <w:ilvl w:val="0"/>
          <w:numId w:val="32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СМСП не является участником соглашений о разделе продукции;</w:t>
      </w:r>
    </w:p>
    <w:p w:rsidR="00E4251F" w:rsidRPr="00ED08F8" w:rsidRDefault="00E4251F" w:rsidP="00EC013D">
      <w:pPr>
        <w:pStyle w:val="a4"/>
        <w:numPr>
          <w:ilvl w:val="0"/>
          <w:numId w:val="32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:rsidR="00E4251F" w:rsidRPr="00ED08F8" w:rsidRDefault="00E4251F" w:rsidP="00EC013D">
      <w:pPr>
        <w:pStyle w:val="a4"/>
        <w:numPr>
          <w:ilvl w:val="0"/>
          <w:numId w:val="32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E4251F" w:rsidRPr="00ED08F8" w:rsidRDefault="00E4251F" w:rsidP="00EC0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СМСП не осуществляет производство и(или) реализацию подакцизных товаров, а также добычу и и(или) реализацию полезных ископаемых (за исключением общераспространенных полезных ископаемых);</w:t>
      </w:r>
    </w:p>
    <w:p w:rsidR="00E4251F" w:rsidRPr="00ED08F8" w:rsidRDefault="00E4251F" w:rsidP="00EC013D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СМСП </w:t>
      </w:r>
      <w:r w:rsidRPr="00ED08F8">
        <w:rPr>
          <w:rFonts w:eastAsiaTheme="minorHAnsi"/>
          <w:sz w:val="28"/>
          <w:szCs w:val="28"/>
          <w:lang w:eastAsia="en-US"/>
        </w:rPr>
        <w:t>- юридическое лицо не должно находиться в процессе реорганизации, ликвидации, банкротства, а СМСП - индивидуальный предприниматель не должен прекратить деятельность в качестве индивидуального предпринимателя</w:t>
      </w:r>
      <w:r w:rsidRPr="00ED08F8">
        <w:rPr>
          <w:sz w:val="28"/>
          <w:szCs w:val="28"/>
        </w:rPr>
        <w:t>;</w:t>
      </w:r>
    </w:p>
    <w:p w:rsidR="00E4251F" w:rsidRPr="00ED08F8" w:rsidRDefault="00E4251F" w:rsidP="00EC0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D08F8">
        <w:rPr>
          <w:sz w:val="28"/>
          <w:szCs w:val="28"/>
        </w:rPr>
        <w:lastRenderedPageBreak/>
        <w:t>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E4251F" w:rsidRPr="00ED08F8" w:rsidRDefault="00E4251F" w:rsidP="00EC0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ED08F8">
        <w:rPr>
          <w:sz w:val="28"/>
          <w:szCs w:val="28"/>
        </w:rPr>
        <w:t>ов</w:t>
      </w:r>
      <w:proofErr w:type="spellEnd"/>
      <w:r w:rsidRPr="00ED08F8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ED08F8">
        <w:rPr>
          <w:sz w:val="28"/>
          <w:szCs w:val="28"/>
        </w:rPr>
        <w:t>ым</w:t>
      </w:r>
      <w:proofErr w:type="spellEnd"/>
      <w:r w:rsidRPr="00ED08F8">
        <w:rPr>
          <w:sz w:val="28"/>
          <w:szCs w:val="28"/>
        </w:rPr>
        <w:t>) СМСП виду(</w:t>
      </w:r>
      <w:proofErr w:type="spellStart"/>
      <w:r w:rsidRPr="00ED08F8">
        <w:rPr>
          <w:sz w:val="28"/>
          <w:szCs w:val="28"/>
        </w:rPr>
        <w:t>ам</w:t>
      </w:r>
      <w:proofErr w:type="spellEnd"/>
      <w:r w:rsidRPr="00ED08F8">
        <w:rPr>
          <w:sz w:val="28"/>
          <w:szCs w:val="28"/>
        </w:rPr>
        <w:t>) предпринимательской деятельности;</w:t>
      </w:r>
      <w:bookmarkStart w:id="1" w:name="sub_10054"/>
    </w:p>
    <w:p w:rsidR="00E4251F" w:rsidRPr="00EC013D" w:rsidRDefault="00E4251F" w:rsidP="00EC013D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C013D">
        <w:rPr>
          <w:sz w:val="28"/>
          <w:szCs w:val="28"/>
        </w:rPr>
        <w:t>отсутствие у СМСП:</w:t>
      </w:r>
    </w:p>
    <w:p w:rsidR="00E4251F" w:rsidRPr="00EC013D" w:rsidRDefault="00E4251F" w:rsidP="00EC013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C013D">
        <w:rPr>
          <w:sz w:val="28"/>
          <w:szCs w:val="28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251F" w:rsidRPr="00ED08F8" w:rsidRDefault="00E4251F" w:rsidP="00EC013D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>б) просроченной задолженности по выплате заработной платы (при наличии работников)</w:t>
      </w:r>
      <w:r w:rsidRPr="00ED08F8">
        <w:rPr>
          <w:sz w:val="28"/>
          <w:szCs w:val="28"/>
        </w:rPr>
        <w:t>;</w:t>
      </w:r>
    </w:p>
    <w:p w:rsidR="003A4A9C" w:rsidRPr="00EC013D" w:rsidRDefault="001E5BF1" w:rsidP="00EC013D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C013D">
        <w:rPr>
          <w:sz w:val="28"/>
          <w:szCs w:val="28"/>
        </w:rPr>
        <w:t xml:space="preserve">предусмотреть создание одного или более рабочих мест в результате </w:t>
      </w:r>
      <w:r w:rsidR="008C626F" w:rsidRPr="00EC013D">
        <w:rPr>
          <w:sz w:val="28"/>
          <w:szCs w:val="28"/>
        </w:rPr>
        <w:t>реализации проекта</w:t>
      </w:r>
      <w:r w:rsidRPr="00EC013D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 в финансово-экономическом обосновании проекта</w:t>
      </w:r>
      <w:r w:rsidR="003A4A9C" w:rsidRPr="00EC013D">
        <w:rPr>
          <w:sz w:val="28"/>
          <w:szCs w:val="28"/>
        </w:rPr>
        <w:t>;</w:t>
      </w:r>
    </w:p>
    <w:p w:rsidR="003A4A9C" w:rsidRPr="00EC013D" w:rsidRDefault="003A4A9C" w:rsidP="00EC013D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C013D">
        <w:rPr>
          <w:sz w:val="28"/>
          <w:szCs w:val="28"/>
        </w:rPr>
        <w:t xml:space="preserve">использование СМСП собственных средств в размере не менее 15% от суммы субсидии </w:t>
      </w:r>
      <w:r w:rsidR="002E4499" w:rsidRPr="00EC013D">
        <w:rPr>
          <w:sz w:val="28"/>
          <w:szCs w:val="28"/>
        </w:rPr>
        <w:t xml:space="preserve">на цели, указанные в части 3 настоящего порядка </w:t>
      </w:r>
      <w:r w:rsidRPr="00EC013D">
        <w:rPr>
          <w:sz w:val="28"/>
          <w:szCs w:val="28"/>
        </w:rPr>
        <w:t>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до даты го</w:t>
      </w:r>
      <w:r w:rsidR="004A6A9E" w:rsidRPr="00EC013D">
        <w:rPr>
          <w:sz w:val="28"/>
          <w:szCs w:val="28"/>
        </w:rPr>
        <w:t>сударственной регистрации СМСП);</w:t>
      </w:r>
    </w:p>
    <w:p w:rsidR="00924B0E" w:rsidRPr="00902745" w:rsidRDefault="00924B0E" w:rsidP="00EC0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sz w:val="28"/>
        </w:rPr>
      </w:pPr>
      <w:r w:rsidRPr="00902745">
        <w:rPr>
          <w:sz w:val="28"/>
        </w:rPr>
        <w:t xml:space="preserve">соответствие финансово-экономического обоснования </w:t>
      </w:r>
      <w:r w:rsidRPr="00902745">
        <w:rPr>
          <w:bCs/>
          <w:sz w:val="28"/>
          <w:szCs w:val="28"/>
        </w:rPr>
        <w:t xml:space="preserve">проекта </w:t>
      </w:r>
      <w:r w:rsidRPr="00902745">
        <w:rPr>
          <w:sz w:val="28"/>
          <w:lang w:val="ru-RU"/>
        </w:rPr>
        <w:t>критериям</w:t>
      </w:r>
      <w:r w:rsidRPr="00902745">
        <w:rPr>
          <w:sz w:val="28"/>
        </w:rPr>
        <w:t>, утвержденным Агентством;</w:t>
      </w:r>
    </w:p>
    <w:p w:rsidR="00924B0E" w:rsidRPr="00EC013D" w:rsidRDefault="00924B0E" w:rsidP="00EC013D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EC013D">
        <w:rPr>
          <w:color w:val="000000" w:themeColor="text1"/>
          <w:sz w:val="28"/>
          <w:szCs w:val="28"/>
        </w:rPr>
        <w:t>наличие подтвержденного права на земельный участок и (или) нежилое помещение, предназначенный(</w:t>
      </w:r>
      <w:proofErr w:type="spellStart"/>
      <w:r w:rsidRPr="00EC013D">
        <w:rPr>
          <w:color w:val="000000" w:themeColor="text1"/>
          <w:sz w:val="28"/>
          <w:szCs w:val="28"/>
        </w:rPr>
        <w:t>ое</w:t>
      </w:r>
      <w:proofErr w:type="spellEnd"/>
      <w:r w:rsidRPr="00EC013D">
        <w:rPr>
          <w:color w:val="000000" w:themeColor="text1"/>
          <w:sz w:val="28"/>
          <w:szCs w:val="28"/>
        </w:rPr>
        <w:t>) для ведения предпринимательской деятельности (при необходимости использования помещения и (или) земельного участка для реализации проекта)</w:t>
      </w:r>
      <w:r w:rsidR="007F144F" w:rsidRPr="00EC013D">
        <w:rPr>
          <w:color w:val="000000" w:themeColor="text1"/>
          <w:sz w:val="28"/>
          <w:szCs w:val="28"/>
        </w:rPr>
        <w:t>;</w:t>
      </w:r>
    </w:p>
    <w:p w:rsidR="00924B0E" w:rsidRDefault="00924B0E" w:rsidP="00EC0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E4251F" w:rsidRPr="00ED08F8" w:rsidRDefault="00E4251F" w:rsidP="00EC0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приложению 1 к настоящему Порядку; для юридических лиц – согласно при</w:t>
      </w:r>
      <w:r w:rsidR="007F144F">
        <w:rPr>
          <w:sz w:val="28"/>
          <w:szCs w:val="28"/>
        </w:rPr>
        <w:t>ложению 3 к настоящему Порядку);</w:t>
      </w:r>
    </w:p>
    <w:p w:rsidR="00E4251F" w:rsidRPr="00EC013D" w:rsidRDefault="00E4251F" w:rsidP="00EC013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C013D">
        <w:rPr>
          <w:rFonts w:eastAsiaTheme="minorHAnsi"/>
          <w:sz w:val="28"/>
          <w:szCs w:val="28"/>
          <w:lang w:eastAsia="en-US"/>
        </w:rPr>
        <w:t>отсутств</w:t>
      </w:r>
      <w:r w:rsidR="00156580" w:rsidRPr="00EC013D">
        <w:rPr>
          <w:rFonts w:eastAsiaTheme="minorHAnsi"/>
          <w:sz w:val="28"/>
          <w:szCs w:val="28"/>
          <w:lang w:eastAsia="en-US"/>
        </w:rPr>
        <w:t>ие</w:t>
      </w:r>
      <w:r w:rsidRPr="00EC013D">
        <w:rPr>
          <w:rFonts w:eastAsiaTheme="minorHAnsi"/>
          <w:sz w:val="28"/>
          <w:szCs w:val="28"/>
          <w:lang w:eastAsia="en-US"/>
        </w:rPr>
        <w:t xml:space="preserve"> просроченн</w:t>
      </w:r>
      <w:r w:rsidR="00156580" w:rsidRPr="00EC013D">
        <w:rPr>
          <w:rFonts w:eastAsiaTheme="minorHAnsi"/>
          <w:sz w:val="28"/>
          <w:szCs w:val="28"/>
          <w:lang w:eastAsia="en-US"/>
        </w:rPr>
        <w:t>ой</w:t>
      </w:r>
      <w:r w:rsidRPr="00EC013D">
        <w:rPr>
          <w:rFonts w:eastAsiaTheme="minorHAnsi"/>
          <w:sz w:val="28"/>
          <w:szCs w:val="28"/>
          <w:lang w:eastAsia="en-US"/>
        </w:rPr>
        <w:t xml:space="preserve"> задолженност</w:t>
      </w:r>
      <w:r w:rsidR="00156580" w:rsidRPr="00EC013D">
        <w:rPr>
          <w:rFonts w:eastAsiaTheme="minorHAnsi"/>
          <w:sz w:val="28"/>
          <w:szCs w:val="28"/>
          <w:lang w:eastAsia="en-US"/>
        </w:rPr>
        <w:t>и</w:t>
      </w:r>
      <w:r w:rsidRPr="00EC013D">
        <w:rPr>
          <w:rFonts w:eastAsiaTheme="minorHAnsi"/>
          <w:sz w:val="28"/>
          <w:szCs w:val="28"/>
          <w:lang w:eastAsia="en-US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</w:t>
      </w:r>
      <w:r w:rsidRPr="00EC013D">
        <w:rPr>
          <w:rFonts w:eastAsiaTheme="minorHAnsi"/>
          <w:sz w:val="28"/>
          <w:szCs w:val="28"/>
          <w:lang w:eastAsia="en-US"/>
        </w:rPr>
        <w:lastRenderedPageBreak/>
        <w:t>ин</w:t>
      </w:r>
      <w:r w:rsidR="00156580" w:rsidRPr="00EC013D">
        <w:rPr>
          <w:rFonts w:eastAsiaTheme="minorHAnsi"/>
          <w:sz w:val="28"/>
          <w:szCs w:val="28"/>
          <w:lang w:eastAsia="en-US"/>
        </w:rPr>
        <w:t>ой</w:t>
      </w:r>
      <w:r w:rsidRPr="00EC013D">
        <w:rPr>
          <w:rFonts w:eastAsiaTheme="minorHAnsi"/>
          <w:sz w:val="28"/>
          <w:szCs w:val="28"/>
          <w:lang w:eastAsia="en-US"/>
        </w:rPr>
        <w:t xml:space="preserve"> просроченн</w:t>
      </w:r>
      <w:r w:rsidR="00156580" w:rsidRPr="00EC013D">
        <w:rPr>
          <w:rFonts w:eastAsiaTheme="minorHAnsi"/>
          <w:sz w:val="28"/>
          <w:szCs w:val="28"/>
          <w:lang w:eastAsia="en-US"/>
        </w:rPr>
        <w:t>ой</w:t>
      </w:r>
      <w:r w:rsidRPr="00EC013D">
        <w:rPr>
          <w:rFonts w:eastAsiaTheme="minorHAnsi"/>
          <w:sz w:val="28"/>
          <w:szCs w:val="28"/>
          <w:lang w:eastAsia="en-US"/>
        </w:rPr>
        <w:t xml:space="preserve"> задолженност</w:t>
      </w:r>
      <w:r w:rsidR="00156580" w:rsidRPr="00EC013D">
        <w:rPr>
          <w:rFonts w:eastAsiaTheme="minorHAnsi"/>
          <w:sz w:val="28"/>
          <w:szCs w:val="28"/>
          <w:lang w:eastAsia="en-US"/>
        </w:rPr>
        <w:t>и</w:t>
      </w:r>
      <w:r w:rsidRPr="00EC013D">
        <w:rPr>
          <w:rFonts w:eastAsiaTheme="minorHAnsi"/>
          <w:sz w:val="28"/>
          <w:szCs w:val="28"/>
          <w:lang w:eastAsia="en-US"/>
        </w:rPr>
        <w:t xml:space="preserve">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4251F" w:rsidRPr="00EC013D" w:rsidRDefault="00E4251F" w:rsidP="00EC013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C013D">
        <w:rPr>
          <w:rFonts w:eastAsiaTheme="minorHAnsi"/>
          <w:sz w:val="28"/>
          <w:szCs w:val="28"/>
          <w:lang w:eastAsia="en-US"/>
        </w:rPr>
        <w:t>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4251F" w:rsidRPr="00EC013D" w:rsidRDefault="00E4251F" w:rsidP="00EC013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C013D">
        <w:rPr>
          <w:rFonts w:eastAsiaTheme="minorHAnsi"/>
          <w:sz w:val="28"/>
          <w:szCs w:val="28"/>
          <w:lang w:eastAsia="en-US"/>
        </w:rPr>
        <w:t>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</w:t>
      </w:r>
      <w:r w:rsidR="007F144F" w:rsidRPr="00EC013D">
        <w:rPr>
          <w:rFonts w:eastAsiaTheme="minorHAnsi"/>
          <w:sz w:val="28"/>
          <w:szCs w:val="28"/>
          <w:lang w:eastAsia="en-US"/>
        </w:rPr>
        <w:t>ые в части 3 настоящего Порядка;</w:t>
      </w:r>
    </w:p>
    <w:p w:rsidR="004A3E4A" w:rsidRPr="00ED08F8" w:rsidRDefault="00E4251F" w:rsidP="00EC013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D08F8">
        <w:rPr>
          <w:rFonts w:eastAsiaTheme="minorHAnsi"/>
          <w:sz w:val="28"/>
          <w:lang w:eastAsia="en-US"/>
        </w:rPr>
        <w:t xml:space="preserve">СМСП - юридическому лицу запрещается приобретать иностранную валюту за счет полученных из </w:t>
      </w:r>
      <w:r w:rsidR="00414FC9" w:rsidRPr="00ED08F8">
        <w:rPr>
          <w:rFonts w:eastAsiaTheme="minorHAnsi"/>
          <w:sz w:val="28"/>
          <w:lang w:val="ru-RU" w:eastAsia="en-US"/>
        </w:rPr>
        <w:t>краев</w:t>
      </w:r>
      <w:r w:rsidRPr="00ED08F8">
        <w:rPr>
          <w:rFonts w:eastAsiaTheme="minorHAnsi"/>
          <w:sz w:val="28"/>
          <w:lang w:eastAsia="en-US"/>
        </w:rPr>
        <w:t>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4A6A9E" w:rsidRPr="00ED08F8">
        <w:rPr>
          <w:rFonts w:eastAsiaTheme="minorHAnsi"/>
          <w:sz w:val="28"/>
          <w:lang w:eastAsia="en-US"/>
        </w:rPr>
        <w:t>, сырья и комплектующих изделий</w:t>
      </w:r>
      <w:r w:rsidR="004A3E4A" w:rsidRPr="00ED08F8">
        <w:rPr>
          <w:sz w:val="28"/>
          <w:szCs w:val="28"/>
        </w:rPr>
        <w:t>.</w:t>
      </w:r>
    </w:p>
    <w:bookmarkEnd w:id="1"/>
    <w:p w:rsidR="00E4251F" w:rsidRPr="00EC013D" w:rsidRDefault="00E4251F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13D">
        <w:rPr>
          <w:sz w:val="28"/>
          <w:szCs w:val="28"/>
        </w:rPr>
        <w:t xml:space="preserve">СМСП представляет заявление на предоставление субсидии и документы, прилагаемые к нему (далее – заявка) </w:t>
      </w:r>
      <w:r w:rsidR="004E2DEE" w:rsidRPr="00EC013D">
        <w:rPr>
          <w:sz w:val="28"/>
          <w:szCs w:val="28"/>
        </w:rPr>
        <w:t xml:space="preserve">в </w:t>
      </w:r>
      <w:r w:rsidR="005A46A9" w:rsidRPr="00EC013D">
        <w:rPr>
          <w:sz w:val="28"/>
          <w:szCs w:val="28"/>
        </w:rPr>
        <w:t>автономную некоммерческую организацию</w:t>
      </w:r>
      <w:r w:rsidR="004E2DEE" w:rsidRPr="00EC013D">
        <w:rPr>
          <w:sz w:val="28"/>
          <w:szCs w:val="28"/>
        </w:rPr>
        <w:t xml:space="preserve"> «Камчатский центр поддержки предпринимательства» (далее – Центр) </w:t>
      </w:r>
      <w:r w:rsidRPr="00EC013D">
        <w:rPr>
          <w:sz w:val="28"/>
          <w:szCs w:val="28"/>
        </w:rPr>
        <w:t xml:space="preserve"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EC013D">
          <w:rPr>
            <w:rStyle w:val="a3"/>
            <w:sz w:val="28"/>
            <w:szCs w:val="28"/>
          </w:rPr>
          <w:t>http://www.</w:t>
        </w:r>
        <w:proofErr w:type="spellStart"/>
        <w:r w:rsidRPr="00EC013D">
          <w:rPr>
            <w:rStyle w:val="a3"/>
            <w:sz w:val="28"/>
            <w:szCs w:val="28"/>
            <w:lang w:val="en-US"/>
          </w:rPr>
          <w:t>kam</w:t>
        </w:r>
        <w:proofErr w:type="spellEnd"/>
        <w:r w:rsidRPr="00EC013D">
          <w:rPr>
            <w:rStyle w:val="a3"/>
            <w:sz w:val="28"/>
            <w:szCs w:val="28"/>
          </w:rPr>
          <w:t>gov.ru</w:t>
        </w:r>
      </w:hyperlink>
      <w:r w:rsidRPr="00EC013D">
        <w:rPr>
          <w:sz w:val="28"/>
          <w:szCs w:val="28"/>
        </w:rPr>
        <w:t>.</w:t>
      </w:r>
    </w:p>
    <w:p w:rsidR="00E4251F" w:rsidRPr="00EC013D" w:rsidRDefault="00E4251F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13D">
        <w:rPr>
          <w:sz w:val="28"/>
          <w:szCs w:val="28"/>
        </w:rPr>
        <w:t xml:space="preserve">Заявка может быть передана в Центр курьерской службой доставки, направлена посредством почтовой связи или представлена лично СМСП либо его </w:t>
      </w:r>
      <w:r w:rsidRPr="00EC013D">
        <w:rPr>
          <w:color w:val="000000"/>
          <w:sz w:val="28"/>
          <w:szCs w:val="28"/>
        </w:rPr>
        <w:t>представителем.</w:t>
      </w:r>
      <w:r w:rsidRPr="00EC013D">
        <w:rPr>
          <w:color w:val="FF0000"/>
          <w:sz w:val="28"/>
          <w:szCs w:val="28"/>
        </w:rPr>
        <w:t xml:space="preserve"> </w:t>
      </w:r>
      <w:r w:rsidRPr="00EC013D">
        <w:rPr>
          <w:sz w:val="28"/>
          <w:szCs w:val="28"/>
        </w:rPr>
        <w:t>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E4251F" w:rsidRPr="00EC013D" w:rsidRDefault="00E4251F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13D">
        <w:rPr>
          <w:sz w:val="28"/>
          <w:szCs w:val="28"/>
        </w:rPr>
        <w:t>Заявки регистрируются в журнале регистрации заявлений на предоставление субсидий. В случае личного представления</w:t>
      </w:r>
      <w:r w:rsidR="002E17D7" w:rsidRPr="00EC013D">
        <w:rPr>
          <w:sz w:val="28"/>
          <w:szCs w:val="28"/>
        </w:rPr>
        <w:t xml:space="preserve"> СМСП либо его представителем</w:t>
      </w:r>
      <w:r w:rsidRPr="00EC013D">
        <w:rPr>
          <w:sz w:val="28"/>
          <w:szCs w:val="28"/>
        </w:rPr>
        <w:t xml:space="preserve"> заявки 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</w:t>
      </w:r>
      <w:r w:rsidRPr="00EC013D">
        <w:rPr>
          <w:sz w:val="28"/>
          <w:szCs w:val="28"/>
        </w:rPr>
        <w:lastRenderedPageBreak/>
        <w:t>наименование СМСП, дату, время, подпись и расшифровку подписи лица, принявшего заявку.</w:t>
      </w:r>
    </w:p>
    <w:p w:rsidR="00E4251F" w:rsidRPr="00EC013D" w:rsidRDefault="00E4251F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13D">
        <w:rPr>
          <w:sz w:val="28"/>
          <w:szCs w:val="28"/>
        </w:rPr>
        <w:t xml:space="preserve">Датой и временем поступления заявки считаются дата и время их получения Центром. </w:t>
      </w:r>
    </w:p>
    <w:p w:rsidR="00E4251F" w:rsidRPr="00EC013D" w:rsidRDefault="00E4251F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13D">
        <w:rPr>
          <w:sz w:val="28"/>
          <w:szCs w:val="28"/>
        </w:rPr>
        <w:t>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E4251F" w:rsidRPr="00EC013D" w:rsidRDefault="00E4251F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13D">
        <w:rPr>
          <w:sz w:val="28"/>
          <w:szCs w:val="28"/>
        </w:rPr>
        <w:t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E4251F" w:rsidRPr="00EC013D" w:rsidRDefault="00E4251F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13D">
        <w:rPr>
          <w:sz w:val="28"/>
          <w:szCs w:val="28"/>
        </w:rPr>
        <w:t>Центр в течение 3 рабочих дней со дня поступления заявки запрашивает у Агентства:</w:t>
      </w:r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2) 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4251F" w:rsidRPr="00ED08F8" w:rsidRDefault="00E4251F" w:rsidP="00E4251F">
      <w:pPr>
        <w:ind w:firstLine="708"/>
        <w:jc w:val="both"/>
      </w:pPr>
      <w:r w:rsidRPr="00ED08F8">
        <w:rPr>
          <w:sz w:val="28"/>
          <w:lang w:eastAsia="x-none"/>
        </w:rPr>
        <w:t xml:space="preserve">4) </w:t>
      </w:r>
      <w:r w:rsidR="00156580" w:rsidRPr="00ED08F8">
        <w:rPr>
          <w:sz w:val="28"/>
          <w:lang w:eastAsia="x-none"/>
        </w:rPr>
        <w:t>с</w:t>
      </w:r>
      <w:r w:rsidRPr="00ED08F8">
        <w:rPr>
          <w:sz w:val="28"/>
          <w:lang w:eastAsia="x-none"/>
        </w:rPr>
        <w:t xml:space="preserve">ведения о </w:t>
      </w:r>
      <w:r w:rsidRPr="00ED08F8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rFonts w:eastAsiaTheme="minorHAnsi"/>
          <w:sz w:val="28"/>
          <w:szCs w:val="28"/>
          <w:lang w:eastAsia="en-US"/>
        </w:rPr>
        <w:t xml:space="preserve">5) </w:t>
      </w:r>
      <w:r w:rsidR="00156580" w:rsidRPr="00ED08F8">
        <w:rPr>
          <w:rFonts w:eastAsiaTheme="minorHAnsi"/>
          <w:sz w:val="28"/>
          <w:szCs w:val="28"/>
          <w:lang w:eastAsia="en-US"/>
        </w:rPr>
        <w:t>с</w:t>
      </w:r>
      <w:r w:rsidRPr="00ED08F8">
        <w:rPr>
          <w:rFonts w:eastAsiaTheme="minorHAnsi"/>
          <w:sz w:val="28"/>
          <w:szCs w:val="28"/>
          <w:lang w:eastAsia="en-US"/>
        </w:rPr>
        <w:t>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p w:rsidR="00E4251F" w:rsidRPr="00EC013D" w:rsidRDefault="00E4251F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13D">
        <w:rPr>
          <w:sz w:val="28"/>
          <w:szCs w:val="28"/>
        </w:rPr>
        <w:t xml:space="preserve">Агентство в течение 10 рабочих дней </w:t>
      </w:r>
      <w:r w:rsidR="002E17D7" w:rsidRPr="00EC013D">
        <w:rPr>
          <w:sz w:val="28"/>
          <w:szCs w:val="28"/>
        </w:rPr>
        <w:t>со дня поступления запроса</w:t>
      </w:r>
      <w:r w:rsidR="00BE13FC" w:rsidRPr="00EC013D">
        <w:rPr>
          <w:sz w:val="28"/>
          <w:szCs w:val="28"/>
        </w:rPr>
        <w:t xml:space="preserve"> </w:t>
      </w:r>
      <w:r w:rsidRPr="00EC013D">
        <w:rPr>
          <w:sz w:val="28"/>
          <w:szCs w:val="28"/>
        </w:rPr>
        <w:t>представляет в Центр сведения, указанные в части 12 настоящего Порядка.</w:t>
      </w:r>
    </w:p>
    <w:p w:rsidR="00E4251F" w:rsidRPr="00EC013D" w:rsidRDefault="00E4251F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C013D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E4251F" w:rsidRPr="00ED08F8" w:rsidRDefault="00E4251F" w:rsidP="00E4251F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Агентства</w:t>
      </w:r>
      <w:r w:rsidRPr="00ED08F8">
        <w:rPr>
          <w:sz w:val="28"/>
          <w:szCs w:val="28"/>
        </w:rPr>
        <w:t>.</w:t>
      </w:r>
    </w:p>
    <w:p w:rsidR="00E4251F" w:rsidRPr="00ED08F8" w:rsidRDefault="00E4251F" w:rsidP="00EC013D">
      <w:pPr>
        <w:pStyle w:val="a4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lastRenderedPageBreak/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E4251F" w:rsidRPr="00EC013D" w:rsidRDefault="00E4251F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C013D">
        <w:rPr>
          <w:color w:val="000000" w:themeColor="text1"/>
          <w:sz w:val="28"/>
          <w:szCs w:val="28"/>
        </w:rPr>
        <w:t xml:space="preserve">Протокол заседания комиссии направляется в </w:t>
      </w:r>
      <w:r w:rsidR="004E2DEE" w:rsidRPr="00EC013D">
        <w:rPr>
          <w:color w:val="000000" w:themeColor="text1"/>
          <w:sz w:val="28"/>
          <w:szCs w:val="28"/>
        </w:rPr>
        <w:t>Агентство</w:t>
      </w:r>
      <w:r w:rsidRPr="00EC013D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:rsidR="00E4251F" w:rsidRPr="00EC013D" w:rsidRDefault="00E4251F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C013D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</w:t>
      </w:r>
      <w:r w:rsidR="004E2DEE" w:rsidRPr="00EC013D">
        <w:rPr>
          <w:color w:val="000000" w:themeColor="text1"/>
          <w:sz w:val="28"/>
          <w:szCs w:val="28"/>
        </w:rPr>
        <w:t>Агентством</w:t>
      </w:r>
      <w:r w:rsidRPr="00EC013D">
        <w:rPr>
          <w:color w:val="000000" w:themeColor="text1"/>
          <w:sz w:val="28"/>
          <w:szCs w:val="28"/>
        </w:rPr>
        <w:t xml:space="preserve"> с учетом рекомендации комиссии.</w:t>
      </w:r>
    </w:p>
    <w:p w:rsidR="00E4251F" w:rsidRPr="00ED08F8" w:rsidRDefault="00E4251F" w:rsidP="00EC01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</w:t>
      </w:r>
      <w:r w:rsidR="00F939E2" w:rsidRPr="00ED08F8">
        <w:rPr>
          <w:color w:val="000000" w:themeColor="text1"/>
          <w:sz w:val="28"/>
          <w:szCs w:val="28"/>
        </w:rPr>
        <w:t>рабочих</w:t>
      </w:r>
      <w:r w:rsidRPr="00ED08F8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</w:t>
      </w:r>
    </w:p>
    <w:p w:rsidR="00E4251F" w:rsidRPr="00ED08F8" w:rsidRDefault="00E4251F" w:rsidP="00EC013D">
      <w:pPr>
        <w:pStyle w:val="a4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E4251F" w:rsidRPr="00ED08F8" w:rsidRDefault="00E4251F" w:rsidP="00EC013D">
      <w:pPr>
        <w:pStyle w:val="a4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Основаниями для отказа в предоставлении субсидии являются: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1) </w:t>
      </w:r>
      <w:r w:rsidR="00B17DD6" w:rsidRPr="00902745">
        <w:rPr>
          <w:color w:val="000000" w:themeColor="text1"/>
          <w:sz w:val="28"/>
          <w:szCs w:val="28"/>
        </w:rPr>
        <w:t>непредставление или представление не в полном объеме документов</w:t>
      </w:r>
      <w:r w:rsidR="00B17DD6" w:rsidRPr="00902745">
        <w:rPr>
          <w:sz w:val="28"/>
          <w:szCs w:val="28"/>
        </w:rPr>
        <w:t>, согласно приложению 1 к настоящему Порядку - для индивидуальных предпринимателей и глав крестьянских (фермерских) хозяйств, приложению 3 к настоящему Порядку - для юридических лиц;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2) предоставление СМСП недостоверных сведений и (или) документов;</w:t>
      </w:r>
    </w:p>
    <w:p w:rsidR="00E4251F" w:rsidRPr="00ED08F8" w:rsidRDefault="00EC013D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251F" w:rsidRPr="00ED08F8">
        <w:rPr>
          <w:sz w:val="28"/>
          <w:szCs w:val="28"/>
        </w:rPr>
        <w:t>несоответствие СМСП условиям предоставления субсидий, установленных настоящим Порядком;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4) 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E4251F" w:rsidRPr="00ED08F8" w:rsidRDefault="00E4251F" w:rsidP="00EC013D">
      <w:pPr>
        <w:pStyle w:val="a4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ED08F8">
        <w:rPr>
          <w:sz w:val="28"/>
          <w:szCs w:val="28"/>
        </w:rPr>
        <w:t xml:space="preserve"> в 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:rsidR="004E2DEE" w:rsidRPr="00EC013D" w:rsidRDefault="00E4251F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C013D">
        <w:rPr>
          <w:color w:val="000000" w:themeColor="text1"/>
          <w:sz w:val="28"/>
          <w:szCs w:val="28"/>
        </w:rPr>
        <w:t xml:space="preserve">В случае принятия решения о предоставлении субсидии Центр в течение 5 календарных дней со дня принятия такого решения </w:t>
      </w:r>
      <w:r w:rsidRPr="00EC013D">
        <w:rPr>
          <w:sz w:val="28"/>
          <w:szCs w:val="28"/>
        </w:rPr>
        <w:t>направляет в адрес СМСП</w:t>
      </w:r>
      <w:r w:rsidR="004E2DEE" w:rsidRPr="00EC013D">
        <w:rPr>
          <w:sz w:val="28"/>
          <w:szCs w:val="28"/>
        </w:rPr>
        <w:t xml:space="preserve"> уведомление о принятом решении</w:t>
      </w:r>
      <w:r w:rsidRPr="00EC013D">
        <w:rPr>
          <w:sz w:val="28"/>
          <w:szCs w:val="28"/>
        </w:rPr>
        <w:t xml:space="preserve"> </w:t>
      </w:r>
      <w:r w:rsidR="004E2DEE" w:rsidRPr="00EC013D">
        <w:rPr>
          <w:sz w:val="28"/>
          <w:szCs w:val="28"/>
        </w:rPr>
        <w:t xml:space="preserve">и подготавливает договор </w:t>
      </w:r>
      <w:r w:rsidR="004E2DEE" w:rsidRPr="00EC013D">
        <w:rPr>
          <w:color w:val="000000" w:themeColor="text1"/>
          <w:sz w:val="28"/>
          <w:szCs w:val="28"/>
        </w:rPr>
        <w:t xml:space="preserve">о предоставлении субсидии </w:t>
      </w:r>
      <w:r w:rsidR="004E2DEE" w:rsidRPr="00EC013D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="004E2DEE" w:rsidRPr="00EC013D">
        <w:rPr>
          <w:color w:val="000000" w:themeColor="text1"/>
          <w:sz w:val="28"/>
          <w:szCs w:val="28"/>
        </w:rPr>
        <w:t xml:space="preserve">. </w:t>
      </w:r>
    </w:p>
    <w:p w:rsidR="004E2DEE" w:rsidRPr="00ED08F8" w:rsidRDefault="004E2DEE" w:rsidP="004E2DEE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sz w:val="28"/>
          <w:szCs w:val="28"/>
        </w:rPr>
        <w:t>Агентство в течение</w:t>
      </w:r>
      <w:r w:rsidRPr="00ED08F8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предоставлении субсидии заключает с СМСП договор о предоставлении субсидии.</w:t>
      </w:r>
    </w:p>
    <w:p w:rsidR="00E4251F" w:rsidRPr="00ED08F8" w:rsidRDefault="00E4251F" w:rsidP="00E4251F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>В случае</w:t>
      </w:r>
      <w:r w:rsidR="00170083">
        <w:rPr>
          <w:color w:val="000000" w:themeColor="text1"/>
          <w:sz w:val="28"/>
          <w:szCs w:val="28"/>
        </w:rPr>
        <w:t>,</w:t>
      </w:r>
      <w:r w:rsidRPr="00ED08F8">
        <w:rPr>
          <w:color w:val="000000" w:themeColor="text1"/>
          <w:sz w:val="28"/>
          <w:szCs w:val="28"/>
        </w:rPr>
        <w:t xml:space="preserve"> если СМСП не подписал договор о предоставлении субсидии в течение 30 календарных дней со дня принятия </w:t>
      </w:r>
      <w:r w:rsidR="004E2DEE" w:rsidRPr="00ED08F8">
        <w:rPr>
          <w:color w:val="000000" w:themeColor="text1"/>
          <w:sz w:val="28"/>
          <w:szCs w:val="28"/>
        </w:rPr>
        <w:t>Агентством</w:t>
      </w:r>
      <w:r w:rsidRPr="00ED08F8">
        <w:rPr>
          <w:color w:val="000000" w:themeColor="text1"/>
          <w:sz w:val="28"/>
          <w:szCs w:val="28"/>
        </w:rPr>
        <w:t xml:space="preserve"> решения о предоставлении субсидии, это расценивается как отказ СМСП от получения субсидии.</w:t>
      </w:r>
    </w:p>
    <w:p w:rsidR="003E41AE" w:rsidRDefault="003E41AE" w:rsidP="00EC013D">
      <w:pPr>
        <w:pStyle w:val="a4"/>
        <w:numPr>
          <w:ilvl w:val="0"/>
          <w:numId w:val="18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02745">
        <w:rPr>
          <w:sz w:val="28"/>
          <w:szCs w:val="28"/>
        </w:rPr>
        <w:t xml:space="preserve">Обязательным условием предоставления субсидии, </w:t>
      </w:r>
      <w:r w:rsidRPr="00902745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Pr="00902745">
        <w:rPr>
          <w:sz w:val="28"/>
          <w:szCs w:val="28"/>
        </w:rPr>
        <w:t xml:space="preserve"> </w:t>
      </w:r>
      <w:r w:rsidRPr="00902745">
        <w:rPr>
          <w:color w:val="000000" w:themeColor="text1"/>
          <w:sz w:val="28"/>
          <w:szCs w:val="28"/>
        </w:rPr>
        <w:t xml:space="preserve">и договоры (соглашения), заключенные в </w:t>
      </w:r>
      <w:r w:rsidRPr="00902745">
        <w:rPr>
          <w:color w:val="000000" w:themeColor="text1"/>
          <w:sz w:val="28"/>
          <w:szCs w:val="28"/>
        </w:rPr>
        <w:lastRenderedPageBreak/>
        <w:t>целях исполнения обязательств по договору о предоставлении субсидии</w:t>
      </w:r>
      <w:r w:rsidRPr="00902745">
        <w:rPr>
          <w:sz w:val="28"/>
          <w:szCs w:val="28"/>
        </w:rPr>
        <w:t xml:space="preserve">, является согласие </w:t>
      </w:r>
      <w:r w:rsidRPr="00902745">
        <w:rPr>
          <w:sz w:val="32"/>
          <w:szCs w:val="28"/>
        </w:rPr>
        <w:t>СМСП</w:t>
      </w:r>
      <w:r w:rsidRPr="00902745">
        <w:rPr>
          <w:sz w:val="28"/>
        </w:rPr>
        <w:t xml:space="preserve"> </w:t>
      </w:r>
      <w:r w:rsidRPr="00902745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902745">
        <w:rPr>
          <w:sz w:val="28"/>
          <w:szCs w:val="28"/>
        </w:rPr>
        <w:t>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</w:t>
      </w:r>
    </w:p>
    <w:p w:rsidR="00924B0E" w:rsidRDefault="00924B0E" w:rsidP="00EC013D">
      <w:pPr>
        <w:pStyle w:val="a4"/>
        <w:numPr>
          <w:ilvl w:val="0"/>
          <w:numId w:val="18"/>
        </w:numPr>
        <w:tabs>
          <w:tab w:val="left" w:pos="1134"/>
        </w:tabs>
        <w:spacing w:after="0"/>
        <w:ind w:left="0" w:firstLine="66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 xml:space="preserve">Субсидия предоставляется путем перечисления денежных средств </w:t>
      </w:r>
      <w:r>
        <w:rPr>
          <w:sz w:val="28"/>
          <w:szCs w:val="28"/>
        </w:rPr>
        <w:t>Агентством на расчетный счет СМ</w:t>
      </w:r>
      <w:r w:rsidRPr="008734A0">
        <w:rPr>
          <w:sz w:val="28"/>
          <w:szCs w:val="28"/>
        </w:rPr>
        <w:t>П в течение 10 рабочих дней с момента заключения договора о предоставлении субсидии</w:t>
      </w:r>
      <w:r w:rsidRPr="00BC6338">
        <w:rPr>
          <w:sz w:val="28"/>
          <w:szCs w:val="28"/>
        </w:rPr>
        <w:t>.</w:t>
      </w:r>
    </w:p>
    <w:p w:rsidR="000B6E07" w:rsidRPr="00ED08F8" w:rsidRDefault="003E41AE" w:rsidP="00EC013D">
      <w:pPr>
        <w:pStyle w:val="a4"/>
        <w:numPr>
          <w:ilvl w:val="0"/>
          <w:numId w:val="18"/>
        </w:numPr>
        <w:tabs>
          <w:tab w:val="left" w:pos="1134"/>
        </w:tabs>
        <w:spacing w:after="0"/>
        <w:ind w:left="0" w:firstLine="669"/>
        <w:jc w:val="both"/>
        <w:rPr>
          <w:sz w:val="28"/>
          <w:szCs w:val="28"/>
        </w:rPr>
      </w:pPr>
      <w:r w:rsidRPr="00902745">
        <w:rPr>
          <w:sz w:val="28"/>
          <w:szCs w:val="28"/>
        </w:rPr>
        <w:t>Обязательным условием предоставления субсидии, включаемым в д</w:t>
      </w:r>
      <w:r w:rsidRPr="00902745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902745">
        <w:rPr>
          <w:sz w:val="28"/>
          <w:szCs w:val="28"/>
        </w:rPr>
        <w:t>создание одного и более рабочих мест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субсидии.</w:t>
      </w:r>
    </w:p>
    <w:p w:rsidR="00156580" w:rsidRPr="00EC013D" w:rsidRDefault="00156580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13D">
        <w:rPr>
          <w:sz w:val="28"/>
          <w:szCs w:val="28"/>
        </w:rPr>
        <w:t>СМСП представляет в Центр информацию о:</w:t>
      </w:r>
    </w:p>
    <w:p w:rsidR="00156580" w:rsidRPr="00ED08F8" w:rsidRDefault="00156580" w:rsidP="00156580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E4251F" w:rsidRPr="00ED08F8" w:rsidRDefault="00156580" w:rsidP="004E2DEE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2) </w:t>
      </w:r>
      <w:r w:rsidR="00C12F88" w:rsidRPr="00ED08F8">
        <w:rPr>
          <w:sz w:val="28"/>
          <w:szCs w:val="28"/>
        </w:rPr>
        <w:t>исполнении</w:t>
      </w:r>
      <w:r w:rsidR="004E2DEE" w:rsidRPr="00ED08F8">
        <w:rPr>
          <w:sz w:val="28"/>
          <w:szCs w:val="28"/>
        </w:rPr>
        <w:t xml:space="preserve"> </w:t>
      </w:r>
      <w:r w:rsidR="00411782" w:rsidRPr="00ED08F8">
        <w:rPr>
          <w:sz w:val="28"/>
          <w:szCs w:val="28"/>
        </w:rPr>
        <w:t>обязательства</w:t>
      </w:r>
      <w:r w:rsidR="004E2DEE" w:rsidRPr="00ED08F8">
        <w:rPr>
          <w:sz w:val="28"/>
          <w:szCs w:val="28"/>
        </w:rPr>
        <w:t xml:space="preserve">, установленного </w:t>
      </w:r>
      <w:r w:rsidR="00411782" w:rsidRPr="00ED08F8">
        <w:rPr>
          <w:sz w:val="28"/>
          <w:szCs w:val="28"/>
        </w:rPr>
        <w:t>час</w:t>
      </w:r>
      <w:r w:rsidR="009A2D83" w:rsidRPr="00ED08F8">
        <w:rPr>
          <w:sz w:val="28"/>
          <w:szCs w:val="28"/>
        </w:rPr>
        <w:t>т</w:t>
      </w:r>
      <w:r w:rsidR="00411782" w:rsidRPr="00ED08F8">
        <w:rPr>
          <w:sz w:val="28"/>
          <w:szCs w:val="28"/>
        </w:rPr>
        <w:t>ью 2</w:t>
      </w:r>
      <w:r w:rsidR="00924B0E">
        <w:rPr>
          <w:sz w:val="28"/>
          <w:szCs w:val="28"/>
        </w:rPr>
        <w:t>4</w:t>
      </w:r>
      <w:r w:rsidR="004E2DEE" w:rsidRPr="00ED08F8">
        <w:rPr>
          <w:sz w:val="28"/>
          <w:szCs w:val="28"/>
        </w:rPr>
        <w:t xml:space="preserve"> настоящего Порядка, в сроки, указанные в договоре о предоставлении субсидии.</w:t>
      </w:r>
    </w:p>
    <w:p w:rsidR="004E2DEE" w:rsidRPr="00EC013D" w:rsidRDefault="004E2DEE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13D">
        <w:rPr>
          <w:sz w:val="28"/>
          <w:szCs w:val="28"/>
        </w:rPr>
        <w:t>В соответствии с договором о предоставлении субсидии Агентство осуществляет контроль целевого использования средств субсидии СМСП.</w:t>
      </w:r>
    </w:p>
    <w:p w:rsidR="003E41AE" w:rsidRPr="00EC013D" w:rsidRDefault="003E41AE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13D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4E2DEE" w:rsidRPr="00EC013D" w:rsidRDefault="004E2DEE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13D">
        <w:rPr>
          <w:sz w:val="28"/>
          <w:szCs w:val="28"/>
        </w:rPr>
        <w:t>Решение о возврате средств субсидии принимает Агентство.</w:t>
      </w:r>
    </w:p>
    <w:p w:rsidR="00E4251F" w:rsidRPr="00EC013D" w:rsidRDefault="00E4251F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C013D">
        <w:rPr>
          <w:sz w:val="28"/>
          <w:szCs w:val="28"/>
        </w:rPr>
        <w:t>С</w:t>
      </w:r>
      <w:r w:rsidRPr="00EC013D">
        <w:rPr>
          <w:color w:val="000000" w:themeColor="text1"/>
          <w:sz w:val="28"/>
          <w:szCs w:val="28"/>
        </w:rPr>
        <w:t>редства субсидии подлежат возврату</w:t>
      </w:r>
      <w:r w:rsidR="009F1923" w:rsidRPr="00EC013D">
        <w:rPr>
          <w:color w:val="000000" w:themeColor="text1"/>
          <w:sz w:val="28"/>
          <w:szCs w:val="28"/>
        </w:rPr>
        <w:t xml:space="preserve"> на</w:t>
      </w:r>
      <w:r w:rsidRPr="00EC013D">
        <w:rPr>
          <w:color w:val="000000" w:themeColor="text1"/>
          <w:sz w:val="28"/>
          <w:szCs w:val="28"/>
        </w:rPr>
        <w:t xml:space="preserve"> </w:t>
      </w:r>
      <w:r w:rsidR="004E2DEE" w:rsidRPr="00EC013D">
        <w:rPr>
          <w:color w:val="000000" w:themeColor="text1"/>
          <w:sz w:val="28"/>
          <w:szCs w:val="28"/>
        </w:rPr>
        <w:t xml:space="preserve">лицевой счет Агентства </w:t>
      </w:r>
      <w:r w:rsidRPr="00EC013D">
        <w:rPr>
          <w:color w:val="000000" w:themeColor="text1"/>
          <w:sz w:val="28"/>
          <w:szCs w:val="28"/>
        </w:rPr>
        <w:t>в течение 30 календарных дней со дня получения уведомления Центра в следующих случаях:</w:t>
      </w:r>
    </w:p>
    <w:p w:rsidR="00E4251F" w:rsidRPr="00ED08F8" w:rsidRDefault="00E4251F" w:rsidP="00E4251F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E4251F" w:rsidRPr="00ED08F8" w:rsidRDefault="00E4251F" w:rsidP="00E4251F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</w:t>
      </w:r>
      <w:r w:rsidR="00924B0E">
        <w:rPr>
          <w:color w:val="000000" w:themeColor="text1"/>
          <w:sz w:val="28"/>
          <w:szCs w:val="28"/>
        </w:rPr>
        <w:t>.</w:t>
      </w:r>
    </w:p>
    <w:p w:rsidR="00924B0E" w:rsidRPr="00EC013D" w:rsidRDefault="00924B0E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C013D">
        <w:rPr>
          <w:sz w:val="28"/>
          <w:szCs w:val="28"/>
        </w:rPr>
        <w:t xml:space="preserve">В </w:t>
      </w:r>
      <w:r w:rsidRPr="00EC013D">
        <w:rPr>
          <w:color w:val="000000" w:themeColor="text1"/>
          <w:sz w:val="28"/>
          <w:szCs w:val="28"/>
        </w:rPr>
        <w:t>случаях, предусмотренных договором о предоставлении субсидии, устанавливается возможность осуществления СМП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Агентство по согласованию с Министерством финансов Камчатского края.</w:t>
      </w:r>
    </w:p>
    <w:p w:rsidR="00F83341" w:rsidRPr="00ED08F8" w:rsidRDefault="00F83341" w:rsidP="00F83341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lastRenderedPageBreak/>
        <w:t>В случае образовани</w:t>
      </w:r>
      <w:r w:rsidR="00170083">
        <w:rPr>
          <w:color w:val="000000" w:themeColor="text1"/>
          <w:sz w:val="28"/>
          <w:szCs w:val="28"/>
        </w:rPr>
        <w:t>я</w:t>
      </w:r>
      <w:r w:rsidRPr="00ED08F8">
        <w:rPr>
          <w:color w:val="000000" w:themeColor="text1"/>
          <w:sz w:val="28"/>
          <w:szCs w:val="28"/>
        </w:rPr>
        <w:t xml:space="preserve">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позднее </w:t>
      </w:r>
      <w:r w:rsidR="00287E69" w:rsidRPr="00ED08F8">
        <w:rPr>
          <w:color w:val="000000" w:themeColor="text1"/>
          <w:sz w:val="28"/>
          <w:szCs w:val="28"/>
        </w:rPr>
        <w:t>2</w:t>
      </w:r>
      <w:r w:rsidRPr="00ED08F8">
        <w:rPr>
          <w:color w:val="000000" w:themeColor="text1"/>
          <w:sz w:val="28"/>
          <w:szCs w:val="28"/>
        </w:rPr>
        <w:t>0 декабря текущего года заявление о потребности данных средств в следующем финансовом году.</w:t>
      </w:r>
    </w:p>
    <w:p w:rsidR="00F83341" w:rsidRPr="00ED08F8" w:rsidRDefault="00F83341" w:rsidP="00F83341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 xml:space="preserve"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</w:t>
      </w:r>
      <w:r w:rsidR="00924B0E">
        <w:rPr>
          <w:color w:val="000000" w:themeColor="text1"/>
          <w:sz w:val="28"/>
          <w:szCs w:val="28"/>
        </w:rPr>
        <w:t>30</w:t>
      </w:r>
      <w:r w:rsidRPr="00ED08F8">
        <w:rPr>
          <w:color w:val="000000" w:themeColor="text1"/>
          <w:sz w:val="28"/>
          <w:szCs w:val="28"/>
        </w:rPr>
        <w:t>, и возможности осуществления их расходования в следующем финансовом году. Центр уведомляет о принятом Агентством решении СМСП в течение 10 календарных дней со дня принятия такого решения.</w:t>
      </w:r>
    </w:p>
    <w:p w:rsidR="00F83341" w:rsidRPr="00ED08F8" w:rsidRDefault="00F83341" w:rsidP="00F83341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 xml:space="preserve">При принятии Агентством отрицательного решения по заявлению СМСП, указанному в абзаце втором части </w:t>
      </w:r>
      <w:r w:rsidR="00924B0E">
        <w:rPr>
          <w:color w:val="000000" w:themeColor="text1"/>
          <w:sz w:val="28"/>
          <w:szCs w:val="28"/>
        </w:rPr>
        <w:t>30</w:t>
      </w:r>
      <w:r w:rsidRPr="00ED08F8">
        <w:rPr>
          <w:color w:val="000000" w:themeColor="text1"/>
          <w:sz w:val="28"/>
          <w:szCs w:val="28"/>
        </w:rPr>
        <w:t xml:space="preserve">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</w:t>
      </w:r>
      <w:r w:rsidR="00924B0E">
        <w:rPr>
          <w:color w:val="000000" w:themeColor="text1"/>
          <w:sz w:val="28"/>
          <w:szCs w:val="28"/>
        </w:rPr>
        <w:t>30</w:t>
      </w:r>
      <w:r w:rsidRPr="00ED08F8">
        <w:rPr>
          <w:color w:val="000000" w:themeColor="text1"/>
          <w:sz w:val="28"/>
          <w:szCs w:val="28"/>
        </w:rPr>
        <w:t xml:space="preserve">, остаток средств субсидии, неиспользованный в отчетном финансовом году, подлежит возврату в краевой бюджет на лицевой счет Агентства в течение 30 дней со дня получения СМСП уведомления Центра. </w:t>
      </w:r>
    </w:p>
    <w:p w:rsidR="004E2DEE" w:rsidRPr="00EC013D" w:rsidRDefault="004E2DEE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C013D">
        <w:rPr>
          <w:color w:val="000000" w:themeColor="text1"/>
          <w:sz w:val="28"/>
          <w:szCs w:val="28"/>
        </w:rPr>
        <w:t>Уведомление о возврате средств субсидии направляется Центром СМСП:</w:t>
      </w:r>
    </w:p>
    <w:p w:rsidR="004E2DEE" w:rsidRPr="00ED08F8" w:rsidRDefault="004E2DEE" w:rsidP="004E2DEE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>1) в течение 5 календарных дней со дня выявления обстоятельств, указанных в части 2</w:t>
      </w:r>
      <w:r w:rsidR="00924B0E">
        <w:rPr>
          <w:color w:val="000000" w:themeColor="text1"/>
          <w:sz w:val="28"/>
          <w:szCs w:val="28"/>
        </w:rPr>
        <w:t>9</w:t>
      </w:r>
      <w:r w:rsidRPr="00ED08F8">
        <w:rPr>
          <w:color w:val="000000" w:themeColor="text1"/>
          <w:sz w:val="28"/>
          <w:szCs w:val="28"/>
        </w:rPr>
        <w:t xml:space="preserve"> настоящего Порядка;</w:t>
      </w:r>
    </w:p>
    <w:p w:rsidR="004E2DEE" w:rsidRPr="00ED08F8" w:rsidRDefault="004E2DEE" w:rsidP="004E2DEE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 xml:space="preserve">2) в течении </w:t>
      </w:r>
      <w:r w:rsidR="00113999" w:rsidRPr="00ED08F8">
        <w:rPr>
          <w:color w:val="000000" w:themeColor="text1"/>
          <w:sz w:val="28"/>
          <w:szCs w:val="28"/>
        </w:rPr>
        <w:t>5 календарных</w:t>
      </w:r>
      <w:r w:rsidRPr="00ED08F8">
        <w:rPr>
          <w:color w:val="000000" w:themeColor="text1"/>
          <w:sz w:val="28"/>
          <w:szCs w:val="28"/>
        </w:rPr>
        <w:t xml:space="preserve"> дней года</w:t>
      </w:r>
      <w:r w:rsidR="00113999" w:rsidRPr="00ED08F8">
        <w:rPr>
          <w:color w:val="000000" w:themeColor="text1"/>
          <w:sz w:val="28"/>
          <w:szCs w:val="28"/>
        </w:rPr>
        <w:t xml:space="preserve"> со дня выявления </w:t>
      </w:r>
      <w:r w:rsidR="0093753A" w:rsidRPr="00ED08F8">
        <w:rPr>
          <w:color w:val="000000" w:themeColor="text1"/>
          <w:sz w:val="28"/>
          <w:szCs w:val="28"/>
        </w:rPr>
        <w:t>обстоятельств</w:t>
      </w:r>
      <w:r w:rsidRPr="00ED08F8">
        <w:rPr>
          <w:color w:val="000000" w:themeColor="text1"/>
          <w:sz w:val="28"/>
          <w:szCs w:val="28"/>
        </w:rPr>
        <w:t xml:space="preserve">, указанных в </w:t>
      </w:r>
      <w:r w:rsidR="0093753A" w:rsidRPr="00ED08F8">
        <w:rPr>
          <w:color w:val="000000" w:themeColor="text1"/>
          <w:sz w:val="28"/>
          <w:szCs w:val="28"/>
        </w:rPr>
        <w:t xml:space="preserve">абзаце четвертом </w:t>
      </w:r>
      <w:r w:rsidRPr="00ED08F8">
        <w:rPr>
          <w:color w:val="000000" w:themeColor="text1"/>
          <w:sz w:val="28"/>
          <w:szCs w:val="28"/>
        </w:rPr>
        <w:t xml:space="preserve">части </w:t>
      </w:r>
      <w:r w:rsidR="00924B0E">
        <w:rPr>
          <w:color w:val="000000" w:themeColor="text1"/>
          <w:sz w:val="28"/>
          <w:szCs w:val="28"/>
        </w:rPr>
        <w:t>30</w:t>
      </w:r>
      <w:r w:rsidRPr="00ED08F8">
        <w:rPr>
          <w:color w:val="000000" w:themeColor="text1"/>
          <w:sz w:val="28"/>
          <w:szCs w:val="28"/>
        </w:rPr>
        <w:t xml:space="preserve"> настоящего Порядка.</w:t>
      </w:r>
    </w:p>
    <w:p w:rsidR="00E4251F" w:rsidRPr="00EC013D" w:rsidRDefault="00E4251F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C013D">
        <w:rPr>
          <w:color w:val="000000" w:themeColor="text1"/>
          <w:sz w:val="28"/>
          <w:szCs w:val="28"/>
        </w:rPr>
        <w:t xml:space="preserve">В случае невозврата СМСП средств субсидии в течение 30 календарных дней со дня получения уведомления Центра, средства субсидии подлежат взысканию </w:t>
      </w:r>
      <w:r w:rsidR="0000577C" w:rsidRPr="00EC013D">
        <w:rPr>
          <w:color w:val="000000" w:themeColor="text1"/>
          <w:sz w:val="28"/>
          <w:szCs w:val="28"/>
        </w:rPr>
        <w:t>Аген</w:t>
      </w:r>
      <w:r w:rsidR="0093739D" w:rsidRPr="00EC013D">
        <w:rPr>
          <w:color w:val="000000" w:themeColor="text1"/>
          <w:sz w:val="28"/>
          <w:szCs w:val="28"/>
        </w:rPr>
        <w:t>т</w:t>
      </w:r>
      <w:r w:rsidR="0000577C" w:rsidRPr="00EC013D">
        <w:rPr>
          <w:color w:val="000000" w:themeColor="text1"/>
          <w:sz w:val="28"/>
          <w:szCs w:val="28"/>
        </w:rPr>
        <w:t>ством</w:t>
      </w:r>
      <w:r w:rsidRPr="00EC013D">
        <w:rPr>
          <w:color w:val="000000" w:themeColor="text1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E4251F" w:rsidRPr="00ED08F8" w:rsidRDefault="00E4251F" w:rsidP="00EC013D">
      <w:pPr>
        <w:pStyle w:val="a4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:rsidR="00E4251F" w:rsidRPr="00EC013D" w:rsidRDefault="00E4251F" w:rsidP="00EC013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13D">
        <w:rPr>
          <w:sz w:val="28"/>
          <w:szCs w:val="28"/>
        </w:rPr>
        <w:t>Агентство осуществляет контроль за реализацией настоящего порядка в соответствии с Бюджетным кодексом Российской Федерации.</w:t>
      </w:r>
    </w:p>
    <w:p w:rsidR="004E2DEE" w:rsidRPr="00ED08F8" w:rsidRDefault="004E2DEE">
      <w:pPr>
        <w:spacing w:after="200" w:line="276" w:lineRule="auto"/>
        <w:rPr>
          <w:sz w:val="28"/>
          <w:szCs w:val="28"/>
        </w:rPr>
      </w:pPr>
      <w:bookmarkStart w:id="2" w:name="_GoBack"/>
      <w:bookmarkEnd w:id="2"/>
    </w:p>
    <w:sectPr w:rsidR="004E2DEE" w:rsidRPr="00ED08F8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6BA2F91"/>
    <w:multiLevelType w:val="hybridMultilevel"/>
    <w:tmpl w:val="50541EEA"/>
    <w:lvl w:ilvl="0" w:tplc="38D0EA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B68B1"/>
    <w:multiLevelType w:val="multilevel"/>
    <w:tmpl w:val="4E4C45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813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 w:val="0"/>
      </w:rPr>
    </w:lvl>
  </w:abstractNum>
  <w:abstractNum w:abstractNumId="3" w15:restartNumberingAfterBreak="0">
    <w:nsid w:val="0DA475FE"/>
    <w:multiLevelType w:val="hybridMultilevel"/>
    <w:tmpl w:val="D1EA7B2C"/>
    <w:lvl w:ilvl="0" w:tplc="D4CAF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0466DE"/>
    <w:multiLevelType w:val="hybridMultilevel"/>
    <w:tmpl w:val="3D5C7B8A"/>
    <w:lvl w:ilvl="0" w:tplc="402647CE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C64"/>
    <w:multiLevelType w:val="hybridMultilevel"/>
    <w:tmpl w:val="1E24B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673E44"/>
    <w:multiLevelType w:val="hybridMultilevel"/>
    <w:tmpl w:val="DF545EF8"/>
    <w:lvl w:ilvl="0" w:tplc="15408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8D0669"/>
    <w:multiLevelType w:val="multilevel"/>
    <w:tmpl w:val="57C6A99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1" w15:restartNumberingAfterBreak="0">
    <w:nsid w:val="2F0F1B19"/>
    <w:multiLevelType w:val="hybridMultilevel"/>
    <w:tmpl w:val="66227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75F9"/>
    <w:multiLevelType w:val="hybridMultilevel"/>
    <w:tmpl w:val="AC0CCB2E"/>
    <w:lvl w:ilvl="0" w:tplc="402647C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23E1E"/>
    <w:multiLevelType w:val="multilevel"/>
    <w:tmpl w:val="71D43B5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 w15:restartNumberingAfterBreak="0">
    <w:nsid w:val="4C37159B"/>
    <w:multiLevelType w:val="hybridMultilevel"/>
    <w:tmpl w:val="0B3EA428"/>
    <w:lvl w:ilvl="0" w:tplc="094638A6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23B58E3"/>
    <w:multiLevelType w:val="hybridMultilevel"/>
    <w:tmpl w:val="50FAFBCA"/>
    <w:lvl w:ilvl="0" w:tplc="C8003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1B62F8"/>
    <w:multiLevelType w:val="hybridMultilevel"/>
    <w:tmpl w:val="2B2EF37E"/>
    <w:lvl w:ilvl="0" w:tplc="094638A6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99568C"/>
    <w:multiLevelType w:val="hybridMultilevel"/>
    <w:tmpl w:val="50541EEA"/>
    <w:lvl w:ilvl="0" w:tplc="38D0EA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26293"/>
    <w:multiLevelType w:val="hybridMultilevel"/>
    <w:tmpl w:val="8870D4B8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5745FE"/>
    <w:multiLevelType w:val="hybridMultilevel"/>
    <w:tmpl w:val="B210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C772232"/>
    <w:multiLevelType w:val="multilevel"/>
    <w:tmpl w:val="A9328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</w:num>
  <w:num w:numId="7">
    <w:abstractNumId w:val="8"/>
  </w:num>
  <w:num w:numId="8">
    <w:abstractNumId w:val="17"/>
  </w:num>
  <w:num w:numId="9">
    <w:abstractNumId w:val="32"/>
  </w:num>
  <w:num w:numId="10">
    <w:abstractNumId w:val="26"/>
  </w:num>
  <w:num w:numId="11">
    <w:abstractNumId w:val="16"/>
  </w:num>
  <w:num w:numId="12">
    <w:abstractNumId w:val="0"/>
  </w:num>
  <w:num w:numId="13">
    <w:abstractNumId w:val="15"/>
  </w:num>
  <w:num w:numId="14">
    <w:abstractNumId w:val="6"/>
  </w:num>
  <w:num w:numId="15">
    <w:abstractNumId w:val="13"/>
  </w:num>
  <w:num w:numId="16">
    <w:abstractNumId w:val="18"/>
  </w:num>
  <w:num w:numId="17">
    <w:abstractNumId w:val="25"/>
  </w:num>
  <w:num w:numId="18">
    <w:abstractNumId w:val="29"/>
  </w:num>
  <w:num w:numId="19">
    <w:abstractNumId w:val="2"/>
  </w:num>
  <w:num w:numId="20">
    <w:abstractNumId w:val="5"/>
  </w:num>
  <w:num w:numId="21">
    <w:abstractNumId w:val="19"/>
  </w:num>
  <w:num w:numId="22">
    <w:abstractNumId w:val="7"/>
  </w:num>
  <w:num w:numId="23">
    <w:abstractNumId w:val="33"/>
  </w:num>
  <w:num w:numId="24">
    <w:abstractNumId w:val="10"/>
  </w:num>
  <w:num w:numId="25">
    <w:abstractNumId w:val="30"/>
  </w:num>
  <w:num w:numId="26">
    <w:abstractNumId w:val="34"/>
  </w:num>
  <w:num w:numId="27">
    <w:abstractNumId w:val="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1"/>
  </w:num>
  <w:num w:numId="31">
    <w:abstractNumId w:val="9"/>
  </w:num>
  <w:num w:numId="32">
    <w:abstractNumId w:val="22"/>
  </w:num>
  <w:num w:numId="33">
    <w:abstractNumId w:val="4"/>
  </w:num>
  <w:num w:numId="34">
    <w:abstractNumId w:val="23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77C"/>
    <w:rsid w:val="00024C84"/>
    <w:rsid w:val="000259C4"/>
    <w:rsid w:val="000264D6"/>
    <w:rsid w:val="000378D2"/>
    <w:rsid w:val="00041967"/>
    <w:rsid w:val="00044E1D"/>
    <w:rsid w:val="00045B91"/>
    <w:rsid w:val="000608C5"/>
    <w:rsid w:val="000628ED"/>
    <w:rsid w:val="00066D14"/>
    <w:rsid w:val="0007449D"/>
    <w:rsid w:val="00074FCC"/>
    <w:rsid w:val="0008427E"/>
    <w:rsid w:val="0009796E"/>
    <w:rsid w:val="000A12E9"/>
    <w:rsid w:val="000B6E07"/>
    <w:rsid w:val="000D1A73"/>
    <w:rsid w:val="000E2528"/>
    <w:rsid w:val="000F2A20"/>
    <w:rsid w:val="000F5B71"/>
    <w:rsid w:val="00113999"/>
    <w:rsid w:val="00114B5E"/>
    <w:rsid w:val="001205D2"/>
    <w:rsid w:val="00130FB0"/>
    <w:rsid w:val="00156580"/>
    <w:rsid w:val="0016294E"/>
    <w:rsid w:val="00170083"/>
    <w:rsid w:val="00170D53"/>
    <w:rsid w:val="0017332D"/>
    <w:rsid w:val="001942BE"/>
    <w:rsid w:val="0019771C"/>
    <w:rsid w:val="001A1990"/>
    <w:rsid w:val="001A516F"/>
    <w:rsid w:val="001B28B8"/>
    <w:rsid w:val="001B662A"/>
    <w:rsid w:val="001C5827"/>
    <w:rsid w:val="001E5BF1"/>
    <w:rsid w:val="001F3E52"/>
    <w:rsid w:val="00204DEE"/>
    <w:rsid w:val="00213761"/>
    <w:rsid w:val="00222F2E"/>
    <w:rsid w:val="0022490C"/>
    <w:rsid w:val="00227689"/>
    <w:rsid w:val="00252734"/>
    <w:rsid w:val="00260C33"/>
    <w:rsid w:val="00262FB3"/>
    <w:rsid w:val="002638E2"/>
    <w:rsid w:val="002651CE"/>
    <w:rsid w:val="00267DE4"/>
    <w:rsid w:val="00276438"/>
    <w:rsid w:val="0028524C"/>
    <w:rsid w:val="00287E69"/>
    <w:rsid w:val="00291727"/>
    <w:rsid w:val="002A1E72"/>
    <w:rsid w:val="002A7231"/>
    <w:rsid w:val="002B1582"/>
    <w:rsid w:val="002B1C93"/>
    <w:rsid w:val="002E15C2"/>
    <w:rsid w:val="002E17D7"/>
    <w:rsid w:val="002E4499"/>
    <w:rsid w:val="002F0CA2"/>
    <w:rsid w:val="002F7022"/>
    <w:rsid w:val="00304491"/>
    <w:rsid w:val="003056FE"/>
    <w:rsid w:val="0031217B"/>
    <w:rsid w:val="00316C8B"/>
    <w:rsid w:val="00320DD0"/>
    <w:rsid w:val="003214F3"/>
    <w:rsid w:val="00322303"/>
    <w:rsid w:val="003259DF"/>
    <w:rsid w:val="00330CF8"/>
    <w:rsid w:val="00335467"/>
    <w:rsid w:val="00341F77"/>
    <w:rsid w:val="003453C6"/>
    <w:rsid w:val="00350E57"/>
    <w:rsid w:val="00356B25"/>
    <w:rsid w:val="00377228"/>
    <w:rsid w:val="003772DB"/>
    <w:rsid w:val="003807AD"/>
    <w:rsid w:val="00390AB7"/>
    <w:rsid w:val="003A2C84"/>
    <w:rsid w:val="003A4A9C"/>
    <w:rsid w:val="003A7FE0"/>
    <w:rsid w:val="003B2FB4"/>
    <w:rsid w:val="003B5542"/>
    <w:rsid w:val="003B5D54"/>
    <w:rsid w:val="003B60E4"/>
    <w:rsid w:val="003C313E"/>
    <w:rsid w:val="003D34F1"/>
    <w:rsid w:val="003D52E2"/>
    <w:rsid w:val="003E2AF0"/>
    <w:rsid w:val="003E41AE"/>
    <w:rsid w:val="00400148"/>
    <w:rsid w:val="00411782"/>
    <w:rsid w:val="00414FC9"/>
    <w:rsid w:val="00445786"/>
    <w:rsid w:val="004824F7"/>
    <w:rsid w:val="0048437E"/>
    <w:rsid w:val="00493073"/>
    <w:rsid w:val="004A3E4A"/>
    <w:rsid w:val="004A6A9E"/>
    <w:rsid w:val="004B4163"/>
    <w:rsid w:val="004B4905"/>
    <w:rsid w:val="004B4D25"/>
    <w:rsid w:val="004C59BE"/>
    <w:rsid w:val="004D1B1E"/>
    <w:rsid w:val="004E1F56"/>
    <w:rsid w:val="004E2DEE"/>
    <w:rsid w:val="004E3D23"/>
    <w:rsid w:val="004E44E0"/>
    <w:rsid w:val="004F2A79"/>
    <w:rsid w:val="004F7228"/>
    <w:rsid w:val="0050418E"/>
    <w:rsid w:val="00512B40"/>
    <w:rsid w:val="005173B0"/>
    <w:rsid w:val="00531BA6"/>
    <w:rsid w:val="00535E70"/>
    <w:rsid w:val="005415EB"/>
    <w:rsid w:val="00545166"/>
    <w:rsid w:val="0055584D"/>
    <w:rsid w:val="00561A0B"/>
    <w:rsid w:val="00562824"/>
    <w:rsid w:val="00591307"/>
    <w:rsid w:val="00596380"/>
    <w:rsid w:val="005A46A9"/>
    <w:rsid w:val="005C7CC0"/>
    <w:rsid w:val="005E56E2"/>
    <w:rsid w:val="005F2132"/>
    <w:rsid w:val="005F21AA"/>
    <w:rsid w:val="005F4E3A"/>
    <w:rsid w:val="005F595D"/>
    <w:rsid w:val="006029B1"/>
    <w:rsid w:val="006048AF"/>
    <w:rsid w:val="00614F81"/>
    <w:rsid w:val="00624A7A"/>
    <w:rsid w:val="00627F7E"/>
    <w:rsid w:val="0063172E"/>
    <w:rsid w:val="00634ACF"/>
    <w:rsid w:val="006578A5"/>
    <w:rsid w:val="0066167C"/>
    <w:rsid w:val="00676181"/>
    <w:rsid w:val="006A545D"/>
    <w:rsid w:val="006B5E78"/>
    <w:rsid w:val="006C55FD"/>
    <w:rsid w:val="006D1DD8"/>
    <w:rsid w:val="006E3CB4"/>
    <w:rsid w:val="006F3DE5"/>
    <w:rsid w:val="00707A3E"/>
    <w:rsid w:val="00713201"/>
    <w:rsid w:val="007401A4"/>
    <w:rsid w:val="007439B0"/>
    <w:rsid w:val="00744961"/>
    <w:rsid w:val="00747885"/>
    <w:rsid w:val="007746DA"/>
    <w:rsid w:val="00774D45"/>
    <w:rsid w:val="007751E7"/>
    <w:rsid w:val="007917AF"/>
    <w:rsid w:val="007B30D7"/>
    <w:rsid w:val="007B3141"/>
    <w:rsid w:val="007B6821"/>
    <w:rsid w:val="007B7C6D"/>
    <w:rsid w:val="007D3CF4"/>
    <w:rsid w:val="007E15B0"/>
    <w:rsid w:val="007F0925"/>
    <w:rsid w:val="007F144F"/>
    <w:rsid w:val="007F1C97"/>
    <w:rsid w:val="00805387"/>
    <w:rsid w:val="008108C3"/>
    <w:rsid w:val="00812CB2"/>
    <w:rsid w:val="00813611"/>
    <w:rsid w:val="00821B15"/>
    <w:rsid w:val="0082452B"/>
    <w:rsid w:val="00826527"/>
    <w:rsid w:val="00842F83"/>
    <w:rsid w:val="0084418C"/>
    <w:rsid w:val="008459CC"/>
    <w:rsid w:val="008462A3"/>
    <w:rsid w:val="00850A3F"/>
    <w:rsid w:val="00861D1D"/>
    <w:rsid w:val="008669B7"/>
    <w:rsid w:val="00870328"/>
    <w:rsid w:val="0087685B"/>
    <w:rsid w:val="008855D8"/>
    <w:rsid w:val="008912AA"/>
    <w:rsid w:val="0089336D"/>
    <w:rsid w:val="008A1EB6"/>
    <w:rsid w:val="008C626F"/>
    <w:rsid w:val="008F6DDB"/>
    <w:rsid w:val="00901659"/>
    <w:rsid w:val="00904075"/>
    <w:rsid w:val="00907DE6"/>
    <w:rsid w:val="00907E0B"/>
    <w:rsid w:val="009126EB"/>
    <w:rsid w:val="00921BFB"/>
    <w:rsid w:val="00924B0E"/>
    <w:rsid w:val="00926D7F"/>
    <w:rsid w:val="009371F4"/>
    <w:rsid w:val="0093739D"/>
    <w:rsid w:val="0093753A"/>
    <w:rsid w:val="00946B62"/>
    <w:rsid w:val="009473D0"/>
    <w:rsid w:val="009515AA"/>
    <w:rsid w:val="00952483"/>
    <w:rsid w:val="009563E9"/>
    <w:rsid w:val="009579D4"/>
    <w:rsid w:val="00963C87"/>
    <w:rsid w:val="00976678"/>
    <w:rsid w:val="00980370"/>
    <w:rsid w:val="00982431"/>
    <w:rsid w:val="00992AC5"/>
    <w:rsid w:val="009A2D83"/>
    <w:rsid w:val="009A498D"/>
    <w:rsid w:val="009A4CE1"/>
    <w:rsid w:val="009A7257"/>
    <w:rsid w:val="009B00E5"/>
    <w:rsid w:val="009C1CE0"/>
    <w:rsid w:val="009C667E"/>
    <w:rsid w:val="009D38D1"/>
    <w:rsid w:val="009E36CF"/>
    <w:rsid w:val="009E58DC"/>
    <w:rsid w:val="009E7822"/>
    <w:rsid w:val="009F1923"/>
    <w:rsid w:val="009F273B"/>
    <w:rsid w:val="009F39FB"/>
    <w:rsid w:val="00A03069"/>
    <w:rsid w:val="00A050C3"/>
    <w:rsid w:val="00A110AE"/>
    <w:rsid w:val="00A16986"/>
    <w:rsid w:val="00A23F93"/>
    <w:rsid w:val="00A27F36"/>
    <w:rsid w:val="00A3251A"/>
    <w:rsid w:val="00A345E9"/>
    <w:rsid w:val="00A35817"/>
    <w:rsid w:val="00A44D8B"/>
    <w:rsid w:val="00A503CC"/>
    <w:rsid w:val="00A50985"/>
    <w:rsid w:val="00A515EA"/>
    <w:rsid w:val="00A57063"/>
    <w:rsid w:val="00A676DD"/>
    <w:rsid w:val="00A76B64"/>
    <w:rsid w:val="00A81612"/>
    <w:rsid w:val="00A84A92"/>
    <w:rsid w:val="00A94087"/>
    <w:rsid w:val="00A9425B"/>
    <w:rsid w:val="00AA6C7E"/>
    <w:rsid w:val="00AB0674"/>
    <w:rsid w:val="00AB25EE"/>
    <w:rsid w:val="00AD0722"/>
    <w:rsid w:val="00AD1CA7"/>
    <w:rsid w:val="00AD1F95"/>
    <w:rsid w:val="00B07025"/>
    <w:rsid w:val="00B154D7"/>
    <w:rsid w:val="00B16831"/>
    <w:rsid w:val="00B17DD6"/>
    <w:rsid w:val="00B35800"/>
    <w:rsid w:val="00B37578"/>
    <w:rsid w:val="00B50EB4"/>
    <w:rsid w:val="00B70A7D"/>
    <w:rsid w:val="00B713ED"/>
    <w:rsid w:val="00B87888"/>
    <w:rsid w:val="00B87E13"/>
    <w:rsid w:val="00B90ED7"/>
    <w:rsid w:val="00B91DA6"/>
    <w:rsid w:val="00B925D3"/>
    <w:rsid w:val="00B93D10"/>
    <w:rsid w:val="00BC1300"/>
    <w:rsid w:val="00BC46AD"/>
    <w:rsid w:val="00BD1BBE"/>
    <w:rsid w:val="00BD2611"/>
    <w:rsid w:val="00BE0D89"/>
    <w:rsid w:val="00BE13FC"/>
    <w:rsid w:val="00BE1D9D"/>
    <w:rsid w:val="00BE4811"/>
    <w:rsid w:val="00C01309"/>
    <w:rsid w:val="00C01DF4"/>
    <w:rsid w:val="00C12F88"/>
    <w:rsid w:val="00C13F61"/>
    <w:rsid w:val="00C23750"/>
    <w:rsid w:val="00C26F7E"/>
    <w:rsid w:val="00C316ED"/>
    <w:rsid w:val="00C42E32"/>
    <w:rsid w:val="00C475A4"/>
    <w:rsid w:val="00C47C5E"/>
    <w:rsid w:val="00C54556"/>
    <w:rsid w:val="00C57142"/>
    <w:rsid w:val="00C5790C"/>
    <w:rsid w:val="00C731A1"/>
    <w:rsid w:val="00C74774"/>
    <w:rsid w:val="00C87421"/>
    <w:rsid w:val="00C955F3"/>
    <w:rsid w:val="00CA2176"/>
    <w:rsid w:val="00CA3001"/>
    <w:rsid w:val="00CB0162"/>
    <w:rsid w:val="00CB3BA0"/>
    <w:rsid w:val="00CB3EAA"/>
    <w:rsid w:val="00CB5FDD"/>
    <w:rsid w:val="00CB673A"/>
    <w:rsid w:val="00CD4E55"/>
    <w:rsid w:val="00CE302F"/>
    <w:rsid w:val="00D075EF"/>
    <w:rsid w:val="00D21500"/>
    <w:rsid w:val="00D2194C"/>
    <w:rsid w:val="00D26980"/>
    <w:rsid w:val="00D4743A"/>
    <w:rsid w:val="00D524D7"/>
    <w:rsid w:val="00D544B0"/>
    <w:rsid w:val="00D560DA"/>
    <w:rsid w:val="00D6330F"/>
    <w:rsid w:val="00D6537E"/>
    <w:rsid w:val="00D75D87"/>
    <w:rsid w:val="00D93607"/>
    <w:rsid w:val="00D96272"/>
    <w:rsid w:val="00D97AFD"/>
    <w:rsid w:val="00DA05C9"/>
    <w:rsid w:val="00DA17D2"/>
    <w:rsid w:val="00DB3DC4"/>
    <w:rsid w:val="00DC39E0"/>
    <w:rsid w:val="00DC5BCE"/>
    <w:rsid w:val="00DD60CF"/>
    <w:rsid w:val="00DD7D88"/>
    <w:rsid w:val="00DE142E"/>
    <w:rsid w:val="00DF1742"/>
    <w:rsid w:val="00E01C3F"/>
    <w:rsid w:val="00E0269B"/>
    <w:rsid w:val="00E060DD"/>
    <w:rsid w:val="00E238C0"/>
    <w:rsid w:val="00E33E97"/>
    <w:rsid w:val="00E41264"/>
    <w:rsid w:val="00E4251F"/>
    <w:rsid w:val="00E44ED3"/>
    <w:rsid w:val="00E50C48"/>
    <w:rsid w:val="00E665D2"/>
    <w:rsid w:val="00E70B29"/>
    <w:rsid w:val="00E75917"/>
    <w:rsid w:val="00E75A95"/>
    <w:rsid w:val="00E77E0D"/>
    <w:rsid w:val="00E839D0"/>
    <w:rsid w:val="00E94F5F"/>
    <w:rsid w:val="00EA67C5"/>
    <w:rsid w:val="00EC013D"/>
    <w:rsid w:val="00EC3742"/>
    <w:rsid w:val="00ED08F8"/>
    <w:rsid w:val="00ED4CA2"/>
    <w:rsid w:val="00ED74AC"/>
    <w:rsid w:val="00EF0F0A"/>
    <w:rsid w:val="00EF161F"/>
    <w:rsid w:val="00EF5A69"/>
    <w:rsid w:val="00EF6746"/>
    <w:rsid w:val="00F0433E"/>
    <w:rsid w:val="00F06F9C"/>
    <w:rsid w:val="00F07598"/>
    <w:rsid w:val="00F07E45"/>
    <w:rsid w:val="00F129E5"/>
    <w:rsid w:val="00F13B14"/>
    <w:rsid w:val="00F2421C"/>
    <w:rsid w:val="00F25111"/>
    <w:rsid w:val="00F309F1"/>
    <w:rsid w:val="00F30B24"/>
    <w:rsid w:val="00F32989"/>
    <w:rsid w:val="00F42FF3"/>
    <w:rsid w:val="00F665AC"/>
    <w:rsid w:val="00F814B5"/>
    <w:rsid w:val="00F83341"/>
    <w:rsid w:val="00F91366"/>
    <w:rsid w:val="00F939E2"/>
    <w:rsid w:val="00F967B3"/>
    <w:rsid w:val="00FA6724"/>
    <w:rsid w:val="00FA7530"/>
    <w:rsid w:val="00FB21A0"/>
    <w:rsid w:val="00FD2163"/>
    <w:rsid w:val="00FD563D"/>
    <w:rsid w:val="00FF0A9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0295"/>
  <w15:docId w15:val="{425BE6D4-0BFE-44A2-80FE-CAC15F6B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6636-3760-4010-8815-B0F49864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 user</cp:lastModifiedBy>
  <cp:revision>23</cp:revision>
  <cp:lastPrinted>2017-07-04T08:00:00Z</cp:lastPrinted>
  <dcterms:created xsi:type="dcterms:W3CDTF">2017-08-22T04:14:00Z</dcterms:created>
  <dcterms:modified xsi:type="dcterms:W3CDTF">2019-10-01T21:55:00Z</dcterms:modified>
</cp:coreProperties>
</file>