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2904" w14:textId="3A5BD350" w:rsidR="0092623D" w:rsidRPr="00AB585C" w:rsidRDefault="0092623D" w:rsidP="00772758">
      <w:pPr>
        <w:spacing w:after="200" w:line="276" w:lineRule="auto"/>
        <w:ind w:left="5103"/>
        <w:jc w:val="both"/>
        <w:rPr>
          <w:szCs w:val="28"/>
        </w:rPr>
      </w:pPr>
      <w:r w:rsidRPr="00AB585C">
        <w:rPr>
          <w:szCs w:val="28"/>
        </w:rPr>
        <w:t xml:space="preserve">Приложение к приказу </w:t>
      </w:r>
      <w:r w:rsidR="006602BD">
        <w:rPr>
          <w:szCs w:val="28"/>
        </w:rPr>
        <w:t>Министерства</w:t>
      </w:r>
      <w:r w:rsidRPr="00AB585C">
        <w:rPr>
          <w:szCs w:val="28"/>
        </w:rPr>
        <w:t xml:space="preserve"> инвестиций и предпринимательства Камчатского края от </w:t>
      </w:r>
      <w:r w:rsidR="00556F71">
        <w:rPr>
          <w:szCs w:val="28"/>
        </w:rPr>
        <w:t>10</w:t>
      </w:r>
      <w:r w:rsidR="00133152">
        <w:rPr>
          <w:szCs w:val="28"/>
        </w:rPr>
        <w:t xml:space="preserve">.04.2020 </w:t>
      </w:r>
      <w:r w:rsidRPr="00AB585C">
        <w:rPr>
          <w:szCs w:val="28"/>
        </w:rPr>
        <w:t>№</w:t>
      </w:r>
      <w:r w:rsidR="00133152">
        <w:rPr>
          <w:szCs w:val="28"/>
        </w:rPr>
        <w:t xml:space="preserve"> </w:t>
      </w:r>
      <w:r w:rsidR="00556F71">
        <w:rPr>
          <w:szCs w:val="28"/>
        </w:rPr>
        <w:t>20</w:t>
      </w:r>
      <w:r w:rsidR="00133152">
        <w:rPr>
          <w:szCs w:val="28"/>
        </w:rPr>
        <w:t>-п</w:t>
      </w:r>
    </w:p>
    <w:p w14:paraId="155A5AD8" w14:textId="77777777" w:rsidR="0092623D" w:rsidRPr="00AB585C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65BC285" w14:textId="43097847" w:rsidR="0092623D" w:rsidRPr="00772758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77275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772758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>предоставления субсидий субъектам малого и среднего предпринимательства</w:t>
      </w:r>
      <w:r w:rsidR="00D97A3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осуществляющи</w:t>
      </w:r>
      <w:r w:rsidR="00951192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60CE1" w:rsidRPr="00760CE1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</w:t>
      </w:r>
      <w:r w:rsidR="00A507EC" w:rsidRPr="00A507EC">
        <w:rPr>
          <w:rFonts w:ascii="Times New Roman" w:hAnsi="Times New Roman"/>
          <w:b w:val="0"/>
          <w:color w:val="auto"/>
          <w:sz w:val="28"/>
          <w:szCs w:val="28"/>
        </w:rPr>
        <w:t>финансирования расходов, связанных с производством масок лицевых для защиты дыхательных путей</w:t>
      </w:r>
      <w:r w:rsidR="00057C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33152">
        <w:rPr>
          <w:rFonts w:ascii="Times New Roman" w:hAnsi="Times New Roman"/>
          <w:b w:val="0"/>
          <w:color w:val="auto"/>
          <w:sz w:val="28"/>
          <w:szCs w:val="28"/>
        </w:rPr>
        <w:t>многоразового</w:t>
      </w:r>
      <w:r w:rsidR="00A507EC" w:rsidRPr="00A507EC">
        <w:rPr>
          <w:rFonts w:ascii="Times New Roman" w:hAnsi="Times New Roman"/>
          <w:b w:val="0"/>
          <w:color w:val="auto"/>
          <w:sz w:val="28"/>
          <w:szCs w:val="28"/>
        </w:rPr>
        <w:t xml:space="preserve"> использования.</w:t>
      </w:r>
    </w:p>
    <w:p w14:paraId="49424F0B" w14:textId="77777777" w:rsidR="00772758" w:rsidRPr="00772758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149E1D2B" w:rsidR="0092623D" w:rsidRPr="00395D72" w:rsidRDefault="0092623D" w:rsidP="006239EC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Настоящий Порядок регламентирует предоставление</w:t>
      </w:r>
      <w:r w:rsidR="00D97A3F">
        <w:rPr>
          <w:sz w:val="28"/>
          <w:szCs w:val="28"/>
        </w:rPr>
        <w:t xml:space="preserve"> из краевого бюджета</w:t>
      </w:r>
      <w:r w:rsidRPr="00772758">
        <w:rPr>
          <w:sz w:val="28"/>
          <w:szCs w:val="28"/>
        </w:rPr>
        <w:t xml:space="preserve"> субсидий субъектам малого и среднего предпринимательства</w:t>
      </w:r>
      <w:r w:rsidR="00D97A3F">
        <w:rPr>
          <w:sz w:val="28"/>
          <w:szCs w:val="28"/>
        </w:rPr>
        <w:t>,</w:t>
      </w:r>
      <w:r w:rsidR="000A5BA9">
        <w:rPr>
          <w:sz w:val="28"/>
          <w:szCs w:val="28"/>
        </w:rPr>
        <w:t xml:space="preserve"> </w:t>
      </w:r>
      <w:r w:rsidR="00951192">
        <w:rPr>
          <w:sz w:val="28"/>
          <w:szCs w:val="28"/>
        </w:rPr>
        <w:t>осуществляющим</w:t>
      </w:r>
      <w:r w:rsidR="00D97A3F" w:rsidRPr="00760CE1">
        <w:rPr>
          <w:sz w:val="28"/>
          <w:szCs w:val="28"/>
        </w:rPr>
        <w:t xml:space="preserve"> деятельность в области обрабатывающих производств</w:t>
      </w:r>
      <w:r w:rsidR="00D97A3F">
        <w:rPr>
          <w:sz w:val="28"/>
          <w:szCs w:val="28"/>
        </w:rPr>
        <w:t>,</w:t>
      </w:r>
      <w:r w:rsidRPr="00772758">
        <w:rPr>
          <w:sz w:val="28"/>
          <w:szCs w:val="28"/>
        </w:rPr>
        <w:t xml:space="preserve"> (далее – СМСП) </w:t>
      </w:r>
      <w:r w:rsidR="00D97A3F" w:rsidRPr="00760CE1">
        <w:rPr>
          <w:sz w:val="28"/>
          <w:szCs w:val="28"/>
        </w:rPr>
        <w:t xml:space="preserve">в целях </w:t>
      </w:r>
      <w:r w:rsidR="00A507EC" w:rsidRPr="00A507EC">
        <w:rPr>
          <w:sz w:val="28"/>
          <w:szCs w:val="28"/>
        </w:rPr>
        <w:t xml:space="preserve">финансирования расходов, </w:t>
      </w:r>
      <w:r w:rsidR="00A507EC" w:rsidRPr="00395D72">
        <w:rPr>
          <w:sz w:val="28"/>
          <w:szCs w:val="28"/>
        </w:rPr>
        <w:t>связанных с производством масок лицевых</w:t>
      </w:r>
      <w:r w:rsidR="00AF4E1E">
        <w:rPr>
          <w:sz w:val="28"/>
          <w:szCs w:val="28"/>
        </w:rPr>
        <w:t xml:space="preserve"> гигиенических</w:t>
      </w:r>
      <w:r w:rsidR="00A507EC" w:rsidRPr="00395D72">
        <w:rPr>
          <w:sz w:val="28"/>
          <w:szCs w:val="28"/>
        </w:rPr>
        <w:t xml:space="preserve"> для защиты дыхательных путей</w:t>
      </w:r>
      <w:r w:rsidR="00057CD0">
        <w:rPr>
          <w:sz w:val="28"/>
          <w:szCs w:val="28"/>
        </w:rPr>
        <w:t xml:space="preserve"> </w:t>
      </w:r>
      <w:r w:rsidR="00A507EC" w:rsidRPr="00395D72">
        <w:rPr>
          <w:sz w:val="28"/>
          <w:szCs w:val="28"/>
        </w:rPr>
        <w:t>многоразового использования</w:t>
      </w:r>
      <w:r w:rsidR="000A5BA9">
        <w:rPr>
          <w:sz w:val="28"/>
          <w:szCs w:val="28"/>
        </w:rPr>
        <w:t xml:space="preserve"> </w:t>
      </w:r>
      <w:r w:rsidRPr="00380DC0">
        <w:rPr>
          <w:sz w:val="28"/>
          <w:szCs w:val="28"/>
        </w:rPr>
        <w:t>(далее – субсидии</w:t>
      </w:r>
      <w:r w:rsidR="00A507EC" w:rsidRPr="00380DC0">
        <w:rPr>
          <w:sz w:val="28"/>
          <w:szCs w:val="28"/>
        </w:rPr>
        <w:t xml:space="preserve">, </w:t>
      </w:r>
      <w:r w:rsidR="00380DC0" w:rsidRPr="00380DC0">
        <w:rPr>
          <w:sz w:val="28"/>
          <w:szCs w:val="28"/>
        </w:rPr>
        <w:t>маски лицевые</w:t>
      </w:r>
      <w:r w:rsidRPr="00380DC0">
        <w:rPr>
          <w:sz w:val="28"/>
          <w:szCs w:val="28"/>
        </w:rPr>
        <w:t>)</w:t>
      </w:r>
      <w:r w:rsidRPr="00395D72">
        <w:rPr>
          <w:sz w:val="28"/>
          <w:szCs w:val="28"/>
        </w:rPr>
        <w:t>.</w:t>
      </w:r>
      <w:r w:rsidR="00395D72" w:rsidRPr="00395D72">
        <w:rPr>
          <w:sz w:val="28"/>
          <w:szCs w:val="28"/>
        </w:rPr>
        <w:t xml:space="preserve"> </w:t>
      </w:r>
    </w:p>
    <w:p w14:paraId="00D92B7A" w14:textId="6631C3C3" w:rsidR="0092623D" w:rsidRPr="00772758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м инвестиций и предпринимате</w:t>
      </w:r>
      <w:r w:rsidR="00CF1C84">
        <w:rPr>
          <w:color w:val="000000" w:themeColor="text1"/>
          <w:sz w:val="28"/>
          <w:szCs w:val="28"/>
        </w:rPr>
        <w:t>льства Камчатского края (далее –</w:t>
      </w:r>
      <w:r w:rsidRPr="00395D72">
        <w:rPr>
          <w:color w:val="000000" w:themeColor="text1"/>
          <w:sz w:val="28"/>
          <w:szCs w:val="28"/>
        </w:rPr>
        <w:t xml:space="preserve">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) в соответствии со сводной бюджетной росписью краевого</w:t>
      </w:r>
      <w:r w:rsidRPr="00772758">
        <w:rPr>
          <w:color w:val="000000" w:themeColor="text1"/>
          <w:sz w:val="28"/>
          <w:szCs w:val="28"/>
        </w:rPr>
        <w:t xml:space="preserve"> бюджета в пределах лимитов бюджетных обязательств, доведенных </w:t>
      </w:r>
      <w:r w:rsidR="006602BD">
        <w:rPr>
          <w:color w:val="000000" w:themeColor="text1"/>
          <w:sz w:val="28"/>
          <w:szCs w:val="28"/>
        </w:rPr>
        <w:t>Министерству</w:t>
      </w:r>
      <w:r w:rsidRPr="00772758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772758">
        <w:rPr>
          <w:sz w:val="28"/>
          <w:szCs w:val="28"/>
        </w:rPr>
        <w:t xml:space="preserve">подпрограммы 2 </w:t>
      </w:r>
      <w:r w:rsidR="00B45D3B">
        <w:rPr>
          <w:sz w:val="28"/>
          <w:szCs w:val="28"/>
        </w:rPr>
        <w:t>«</w:t>
      </w:r>
      <w:r w:rsidRPr="00772758">
        <w:rPr>
          <w:sz w:val="28"/>
          <w:szCs w:val="28"/>
        </w:rPr>
        <w:t>Развитие субъектов малого и среднего предпринимательства</w:t>
      </w:r>
      <w:r w:rsidR="00B45D3B">
        <w:rPr>
          <w:sz w:val="28"/>
          <w:szCs w:val="28"/>
        </w:rPr>
        <w:t>»</w:t>
      </w:r>
      <w:r w:rsidRPr="00772758">
        <w:rPr>
          <w:sz w:val="28"/>
          <w:szCs w:val="28"/>
        </w:rPr>
        <w:t xml:space="preserve"> государственной программы Камчатского края </w:t>
      </w:r>
      <w:r w:rsidR="00B45D3B">
        <w:rPr>
          <w:sz w:val="28"/>
          <w:szCs w:val="28"/>
        </w:rPr>
        <w:t>«</w:t>
      </w:r>
      <w:r w:rsidRPr="00772758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>
        <w:rPr>
          <w:sz w:val="28"/>
          <w:szCs w:val="28"/>
        </w:rPr>
        <w:t>»</w:t>
      </w:r>
      <w:r w:rsidRPr="00772758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p w14:paraId="2665A942" w14:textId="748555F1" w:rsidR="003E2B2A" w:rsidRDefault="003E2B2A" w:rsidP="003E2B2A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9C5FBE">
        <w:rPr>
          <w:color w:val="000000" w:themeColor="text1"/>
          <w:sz w:val="28"/>
          <w:szCs w:val="28"/>
        </w:rPr>
        <w:t xml:space="preserve">Субсидия предоставляется </w:t>
      </w:r>
      <w:r>
        <w:rPr>
          <w:color w:val="000000" w:themeColor="text1"/>
          <w:sz w:val="28"/>
          <w:szCs w:val="28"/>
        </w:rPr>
        <w:t>СМСП</w:t>
      </w:r>
      <w:r w:rsidRPr="009C5FBE">
        <w:rPr>
          <w:color w:val="000000" w:themeColor="text1"/>
          <w:sz w:val="28"/>
          <w:szCs w:val="28"/>
        </w:rPr>
        <w:t xml:space="preserve"> на финансирование</w:t>
      </w:r>
      <w:r>
        <w:rPr>
          <w:color w:val="000000" w:themeColor="text1"/>
          <w:sz w:val="28"/>
          <w:szCs w:val="28"/>
        </w:rPr>
        <w:t xml:space="preserve"> следующих</w:t>
      </w:r>
      <w:r w:rsidRPr="009C5FBE">
        <w:rPr>
          <w:color w:val="000000" w:themeColor="text1"/>
          <w:sz w:val="28"/>
          <w:szCs w:val="28"/>
        </w:rPr>
        <w:t xml:space="preserve"> расходов, связанных с </w:t>
      </w:r>
      <w:bookmarkEnd w:id="0"/>
      <w:r w:rsidR="00D97A3F" w:rsidRPr="00760CE1">
        <w:rPr>
          <w:sz w:val="28"/>
          <w:szCs w:val="28"/>
        </w:rPr>
        <w:t>произ</w:t>
      </w:r>
      <w:r w:rsidR="00D97A3F">
        <w:rPr>
          <w:sz w:val="28"/>
          <w:szCs w:val="28"/>
        </w:rPr>
        <w:t xml:space="preserve">водством </w:t>
      </w:r>
      <w:r w:rsidR="000A5BA9">
        <w:rPr>
          <w:sz w:val="28"/>
          <w:szCs w:val="28"/>
        </w:rPr>
        <w:t>масок лицевых</w:t>
      </w:r>
      <w:r>
        <w:rPr>
          <w:color w:val="000000" w:themeColor="text1"/>
          <w:sz w:val="28"/>
          <w:szCs w:val="28"/>
        </w:rPr>
        <w:t>:</w:t>
      </w:r>
    </w:p>
    <w:p w14:paraId="251B1CD3" w14:textId="727DA5EE" w:rsidR="003E2B2A" w:rsidRDefault="003E2B2A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приобретение сырья, используемого в процессе производства </w:t>
      </w:r>
      <w:r w:rsidR="000A5BA9">
        <w:rPr>
          <w:sz w:val="28"/>
          <w:szCs w:val="28"/>
        </w:rPr>
        <w:t>масок лицевых</w:t>
      </w:r>
      <w:r w:rsidR="00A507EC">
        <w:rPr>
          <w:bCs/>
          <w:sz w:val="28"/>
          <w:szCs w:val="28"/>
        </w:rPr>
        <w:t>;</w:t>
      </w:r>
    </w:p>
    <w:p w14:paraId="1C2D9373" w14:textId="494C5391" w:rsidR="0092623D" w:rsidRPr="00395D72" w:rsidRDefault="00A507EC" w:rsidP="003E2B2A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транспортные расходы, связанные с доставкой сырья, используемого в процессе производства </w:t>
      </w:r>
      <w:r w:rsidR="000A5BA9">
        <w:rPr>
          <w:bCs/>
          <w:sz w:val="28"/>
          <w:szCs w:val="28"/>
        </w:rPr>
        <w:t>масок лицевых</w:t>
      </w:r>
      <w:r w:rsidR="00352A5E" w:rsidRPr="00395D72">
        <w:rPr>
          <w:bCs/>
          <w:sz w:val="28"/>
          <w:szCs w:val="28"/>
        </w:rPr>
        <w:t>.</w:t>
      </w:r>
    </w:p>
    <w:p w14:paraId="1B7E54DF" w14:textId="77777777" w:rsidR="0092623D" w:rsidRPr="00772758" w:rsidRDefault="002C2492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СМСП в размере, указанном в заявлении СМСП, но </w:t>
      </w:r>
      <w:r w:rsidR="003E2B2A" w:rsidRPr="00395D72">
        <w:rPr>
          <w:sz w:val="28"/>
          <w:szCs w:val="28"/>
        </w:rPr>
        <w:t>не</w:t>
      </w:r>
      <w:r w:rsidRPr="00395D72">
        <w:rPr>
          <w:sz w:val="28"/>
          <w:szCs w:val="28"/>
        </w:rPr>
        <w:t xml:space="preserve"> более 500 тыс. рублей на одного СМСП. </w:t>
      </w:r>
      <w:r w:rsidRPr="00395D72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</w:t>
      </w:r>
      <w:r w:rsidRPr="00772758">
        <w:rPr>
          <w:rFonts w:eastAsiaTheme="minorHAnsi"/>
          <w:sz w:val="28"/>
          <w:szCs w:val="28"/>
          <w:lang w:eastAsia="en-US"/>
        </w:rPr>
        <w:t xml:space="preserve">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="0092623D" w:rsidRPr="00772758">
        <w:rPr>
          <w:sz w:val="28"/>
          <w:szCs w:val="28"/>
        </w:rPr>
        <w:t>.</w:t>
      </w:r>
    </w:p>
    <w:p w14:paraId="588A9FAD" w14:textId="77777777" w:rsidR="0092623D" w:rsidRPr="00772758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lastRenderedPageBreak/>
        <w:t>СМСП на дату обращения за предоставлением субсидии должен соответствовать следующим условиям:</w:t>
      </w:r>
    </w:p>
    <w:p w14:paraId="591C9BEE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заявитель является СМСП в соответствии с </w:t>
      </w:r>
      <w:r w:rsidRPr="00772758">
        <w:rPr>
          <w:bCs/>
          <w:sz w:val="28"/>
          <w:szCs w:val="28"/>
        </w:rPr>
        <w:t xml:space="preserve">Федеральным законом от 24.07.2007 № 209-ФЗ </w:t>
      </w:r>
      <w:r w:rsidR="00B45D3B">
        <w:rPr>
          <w:bCs/>
          <w:sz w:val="28"/>
          <w:szCs w:val="28"/>
        </w:rPr>
        <w:t>«</w:t>
      </w:r>
      <w:r w:rsidRPr="00772758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>
        <w:rPr>
          <w:bCs/>
          <w:sz w:val="28"/>
          <w:szCs w:val="28"/>
        </w:rPr>
        <w:t>»</w:t>
      </w:r>
      <w:r w:rsidRPr="00772758">
        <w:rPr>
          <w:bCs/>
          <w:sz w:val="28"/>
          <w:szCs w:val="28"/>
        </w:rPr>
        <w:t>;</w:t>
      </w:r>
    </w:p>
    <w:p w14:paraId="3996E728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участником соглашений о разделе продукции;</w:t>
      </w:r>
    </w:p>
    <w:p w14:paraId="3596EA5C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14:paraId="49201645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11A8F8C2" w14:textId="77777777" w:rsidR="00355E34" w:rsidRDefault="002C2492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355E34">
        <w:rPr>
          <w:sz w:val="28"/>
          <w:szCs w:val="28"/>
        </w:rPr>
        <w:t>;</w:t>
      </w:r>
    </w:p>
    <w:p w14:paraId="75966FFC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65504D75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355E34">
        <w:rPr>
          <w:sz w:val="28"/>
          <w:szCs w:val="28"/>
        </w:rPr>
        <w:t>ов</w:t>
      </w:r>
      <w:proofErr w:type="spellEnd"/>
      <w:r w:rsidRPr="00355E34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355E34">
        <w:rPr>
          <w:sz w:val="28"/>
          <w:szCs w:val="28"/>
        </w:rPr>
        <w:t>ым</w:t>
      </w:r>
      <w:proofErr w:type="spellEnd"/>
      <w:r w:rsidRPr="00355E34">
        <w:rPr>
          <w:sz w:val="28"/>
          <w:szCs w:val="28"/>
        </w:rPr>
        <w:t>) СМСП виду(</w:t>
      </w:r>
      <w:proofErr w:type="spellStart"/>
      <w:r w:rsidRPr="00355E34">
        <w:rPr>
          <w:sz w:val="28"/>
          <w:szCs w:val="28"/>
        </w:rPr>
        <w:t>ам</w:t>
      </w:r>
      <w:proofErr w:type="spellEnd"/>
      <w:r w:rsidRPr="00355E34">
        <w:rPr>
          <w:sz w:val="28"/>
          <w:szCs w:val="28"/>
        </w:rPr>
        <w:t>) предпринимательской деятельности и цели(ям) использования приобретаемого за счет средств субсидии имущества;</w:t>
      </w:r>
      <w:bookmarkStart w:id="1" w:name="sub_10054"/>
    </w:p>
    <w:p w14:paraId="2C312937" w14:textId="77777777" w:rsidR="00355E34" w:rsidRDefault="009C2D02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использование</w:t>
      </w:r>
      <w:r w:rsidR="00CF1C84" w:rsidRPr="00355E34">
        <w:rPr>
          <w:sz w:val="28"/>
          <w:szCs w:val="28"/>
        </w:rPr>
        <w:t xml:space="preserve"> </w:t>
      </w:r>
      <w:r w:rsidR="0092623D" w:rsidRPr="00355E34">
        <w:rPr>
          <w:sz w:val="28"/>
          <w:szCs w:val="28"/>
        </w:rPr>
        <w:t xml:space="preserve">СМСП </w:t>
      </w:r>
      <w:r w:rsidR="00725818" w:rsidRPr="00355E34">
        <w:rPr>
          <w:sz w:val="28"/>
          <w:szCs w:val="28"/>
        </w:rPr>
        <w:t>собственных</w:t>
      </w:r>
      <w:r w:rsidR="0092623D" w:rsidRPr="00355E34">
        <w:rPr>
          <w:sz w:val="28"/>
          <w:szCs w:val="28"/>
        </w:rPr>
        <w:t xml:space="preserve"> средств в размере не менее 5% от суммы субсидии на цели, указанные в части </w:t>
      </w:r>
      <w:r w:rsidR="005B08E4" w:rsidRPr="00355E34">
        <w:rPr>
          <w:sz w:val="28"/>
          <w:szCs w:val="28"/>
        </w:rPr>
        <w:t>2</w:t>
      </w:r>
      <w:r w:rsidR="00684DB2" w:rsidRPr="00355E34">
        <w:rPr>
          <w:sz w:val="28"/>
          <w:szCs w:val="28"/>
        </w:rPr>
        <w:t xml:space="preserve"> настоящего Порядка</w:t>
      </w:r>
      <w:r w:rsidR="00725818" w:rsidRPr="00355E34">
        <w:rPr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регистрации СМСП)</w:t>
      </w:r>
      <w:r w:rsidR="00684DB2" w:rsidRPr="00355E34">
        <w:rPr>
          <w:sz w:val="28"/>
          <w:szCs w:val="28"/>
        </w:rPr>
        <w:t>;</w:t>
      </w:r>
    </w:p>
    <w:p w14:paraId="49FCDEAE" w14:textId="77777777" w:rsidR="00355E34" w:rsidRDefault="00665F8C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lastRenderedPageBreak/>
        <w:t xml:space="preserve">соответствие финансово-экономического обоснования </w:t>
      </w:r>
      <w:r w:rsidR="00956191" w:rsidRPr="00355E34">
        <w:rPr>
          <w:sz w:val="28"/>
          <w:szCs w:val="28"/>
        </w:rPr>
        <w:t>проекта</w:t>
      </w:r>
      <w:r w:rsidR="00D1746A" w:rsidRPr="00355E34">
        <w:rPr>
          <w:sz w:val="28"/>
          <w:szCs w:val="28"/>
        </w:rPr>
        <w:t xml:space="preserve"> критериям</w:t>
      </w:r>
      <w:r w:rsidRPr="00355E34">
        <w:rPr>
          <w:sz w:val="28"/>
          <w:szCs w:val="28"/>
        </w:rPr>
        <w:t xml:space="preserve">, утвержденным </w:t>
      </w:r>
      <w:r w:rsidR="006602BD" w:rsidRPr="00355E34">
        <w:rPr>
          <w:sz w:val="28"/>
          <w:szCs w:val="28"/>
        </w:rPr>
        <w:t>Министерство</w:t>
      </w:r>
      <w:r w:rsidRPr="00355E34">
        <w:rPr>
          <w:sz w:val="28"/>
          <w:szCs w:val="28"/>
        </w:rPr>
        <w:t>м;</w:t>
      </w:r>
    </w:p>
    <w:p w14:paraId="66EF149B" w14:textId="002136AB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 xml:space="preserve">отсутствие в отношении СМСП решения об отказе в предоставлении государственной поддержки в связи с </w:t>
      </w:r>
      <w:r w:rsidRPr="00DD5851">
        <w:rPr>
          <w:sz w:val="28"/>
          <w:szCs w:val="28"/>
        </w:rPr>
        <w:t>представлением</w:t>
      </w:r>
      <w:r w:rsidRPr="00355E34">
        <w:rPr>
          <w:sz w:val="28"/>
          <w:szCs w:val="28"/>
        </w:rPr>
        <w:t xml:space="preserve">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7CF6630A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355E34">
        <w:rPr>
          <w:sz w:val="28"/>
          <w:szCs w:val="28"/>
        </w:rPr>
        <w:t xml:space="preserve"> </w:t>
      </w:r>
      <w:r w:rsidRPr="00355E34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Порядку).</w:t>
      </w:r>
    </w:p>
    <w:p w14:paraId="41D514C0" w14:textId="77777777" w:rsidR="00355E34" w:rsidRP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77777777" w:rsidR="00355E34" w:rsidRP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11C095B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DD5851">
        <w:rPr>
          <w:rFonts w:eastAsiaTheme="minorHAnsi"/>
          <w:sz w:val="28"/>
          <w:szCs w:val="28"/>
          <w:lang w:eastAsia="en-US"/>
        </w:rPr>
        <w:t xml:space="preserve">части </w:t>
      </w:r>
      <w:r w:rsidR="00FC78E7" w:rsidRPr="00DD5851">
        <w:rPr>
          <w:rFonts w:eastAsiaTheme="minorHAnsi"/>
          <w:sz w:val="28"/>
          <w:szCs w:val="28"/>
          <w:lang w:eastAsia="en-US"/>
        </w:rPr>
        <w:t>2</w:t>
      </w:r>
      <w:r w:rsidRPr="00355E34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C840425" w14:textId="77777777" w:rsidR="00355E34" w:rsidRDefault="0092623D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- юридическому лицу запрещается приобретать иностранную валюту за счет полученных из </w:t>
      </w:r>
      <w:r w:rsidR="007612A8" w:rsidRPr="00355E34">
        <w:rPr>
          <w:rFonts w:eastAsiaTheme="minorHAnsi"/>
          <w:sz w:val="28"/>
          <w:szCs w:val="28"/>
          <w:lang w:eastAsia="en-US"/>
        </w:rPr>
        <w:t>краевого</w:t>
      </w:r>
      <w:r w:rsidRPr="00355E34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E5F7519" w14:textId="2313045B" w:rsidR="00355E34" w:rsidRDefault="00951192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розничная цена </w:t>
      </w:r>
      <w:r w:rsidR="000A5BA9" w:rsidRPr="00355E34">
        <w:rPr>
          <w:rFonts w:eastAsiaTheme="minorHAnsi"/>
          <w:sz w:val="28"/>
          <w:szCs w:val="28"/>
          <w:lang w:eastAsia="en-US"/>
        </w:rPr>
        <w:t xml:space="preserve">маски лицевой </w:t>
      </w:r>
      <w:r w:rsidR="007B6B36" w:rsidRPr="00355E34">
        <w:rPr>
          <w:rFonts w:eastAsiaTheme="minorHAnsi"/>
          <w:sz w:val="28"/>
          <w:szCs w:val="28"/>
          <w:lang w:eastAsia="en-US"/>
        </w:rPr>
        <w:t>для конечного потребителя не</w:t>
      </w:r>
      <w:r w:rsidRPr="00355E34">
        <w:rPr>
          <w:rFonts w:eastAsiaTheme="minorHAnsi"/>
          <w:sz w:val="28"/>
          <w:szCs w:val="28"/>
          <w:lang w:eastAsia="en-US"/>
        </w:rPr>
        <w:t xml:space="preserve"> превышает</w:t>
      </w:r>
      <w:r w:rsidR="00057CD0" w:rsidRPr="00355E34">
        <w:rPr>
          <w:rFonts w:eastAsiaTheme="minorHAnsi"/>
          <w:sz w:val="28"/>
          <w:szCs w:val="28"/>
          <w:lang w:eastAsia="en-US"/>
        </w:rPr>
        <w:t xml:space="preserve"> </w:t>
      </w:r>
      <w:r w:rsidRPr="00355E34">
        <w:rPr>
          <w:rFonts w:eastAsiaTheme="minorHAnsi"/>
          <w:sz w:val="28"/>
          <w:szCs w:val="28"/>
          <w:lang w:eastAsia="en-US"/>
        </w:rPr>
        <w:t xml:space="preserve">150 рублей за единицу для </w:t>
      </w:r>
      <w:r w:rsidR="000A5BA9" w:rsidRPr="00355E34">
        <w:rPr>
          <w:rFonts w:eastAsiaTheme="minorHAnsi"/>
          <w:sz w:val="28"/>
          <w:szCs w:val="28"/>
          <w:lang w:eastAsia="en-US"/>
        </w:rPr>
        <w:t>маски лицевой</w:t>
      </w:r>
      <w:r w:rsidR="00782BF8" w:rsidRPr="00355E34">
        <w:rPr>
          <w:rFonts w:eastAsiaTheme="minorHAnsi"/>
          <w:sz w:val="28"/>
          <w:szCs w:val="28"/>
          <w:lang w:eastAsia="en-US"/>
        </w:rPr>
        <w:t xml:space="preserve">, в том числе с учетом </w:t>
      </w:r>
      <w:r w:rsidR="00782BF8" w:rsidRPr="00355E34">
        <w:rPr>
          <w:rFonts w:eastAsiaTheme="minorHAnsi"/>
          <w:sz w:val="28"/>
          <w:szCs w:val="28"/>
          <w:lang w:eastAsia="en-US"/>
        </w:rPr>
        <w:lastRenderedPageBreak/>
        <w:t xml:space="preserve">возможности доведения </w:t>
      </w:r>
      <w:r w:rsidR="000A5BA9" w:rsidRPr="00355E34">
        <w:rPr>
          <w:rFonts w:eastAsiaTheme="minorHAnsi"/>
          <w:sz w:val="28"/>
          <w:szCs w:val="28"/>
          <w:lang w:eastAsia="en-US"/>
        </w:rPr>
        <w:t xml:space="preserve">маски лицевой </w:t>
      </w:r>
      <w:r w:rsidR="00782BF8" w:rsidRPr="00355E34">
        <w:rPr>
          <w:rFonts w:eastAsiaTheme="minorHAnsi"/>
          <w:sz w:val="28"/>
          <w:szCs w:val="28"/>
          <w:lang w:eastAsia="en-US"/>
        </w:rPr>
        <w:t xml:space="preserve">до конечного потребителя посредством третьих лиц (реализация </w:t>
      </w:r>
      <w:r w:rsidR="000A5BA9" w:rsidRPr="00355E34">
        <w:rPr>
          <w:rFonts w:eastAsiaTheme="minorHAnsi"/>
          <w:sz w:val="28"/>
          <w:szCs w:val="28"/>
          <w:lang w:eastAsia="en-US"/>
        </w:rPr>
        <w:t>масок лицевых</w:t>
      </w:r>
      <w:r w:rsidR="00782BF8" w:rsidRPr="00355E34">
        <w:rPr>
          <w:rFonts w:eastAsiaTheme="minorHAnsi"/>
          <w:sz w:val="28"/>
          <w:szCs w:val="28"/>
          <w:lang w:eastAsia="en-US"/>
        </w:rPr>
        <w:t xml:space="preserve"> третьими лицами)</w:t>
      </w:r>
      <w:r w:rsidR="00FA2039" w:rsidRPr="00355E34">
        <w:rPr>
          <w:sz w:val="28"/>
          <w:szCs w:val="28"/>
        </w:rPr>
        <w:t>;</w:t>
      </w:r>
    </w:p>
    <w:p w14:paraId="0E3ED984" w14:textId="72C1E471" w:rsidR="00FA2039" w:rsidRPr="00355E34" w:rsidRDefault="00355E34" w:rsidP="00355E3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СМСП обладает возможностью</w:t>
      </w:r>
      <w:r w:rsidR="00FA2039" w:rsidRPr="00355E34">
        <w:rPr>
          <w:sz w:val="28"/>
          <w:szCs w:val="28"/>
        </w:rPr>
        <w:t xml:space="preserve"> произвести в течени</w:t>
      </w:r>
      <w:r w:rsidR="00AF4E1E">
        <w:rPr>
          <w:sz w:val="28"/>
          <w:szCs w:val="28"/>
        </w:rPr>
        <w:t>е</w:t>
      </w:r>
      <w:r w:rsidR="00FA2039" w:rsidRPr="00355E34">
        <w:rPr>
          <w:sz w:val="28"/>
          <w:szCs w:val="28"/>
        </w:rPr>
        <w:t xml:space="preserve"> </w:t>
      </w:r>
      <w:r w:rsidR="00AF4E1E">
        <w:rPr>
          <w:sz w:val="28"/>
          <w:szCs w:val="28"/>
        </w:rPr>
        <w:t>45 календарных дней</w:t>
      </w:r>
      <w:r w:rsidR="00AF4E1E" w:rsidRPr="00355E34">
        <w:rPr>
          <w:sz w:val="28"/>
          <w:szCs w:val="28"/>
        </w:rPr>
        <w:t xml:space="preserve"> </w:t>
      </w:r>
      <w:r w:rsidR="00FA2039" w:rsidRPr="00355E34">
        <w:rPr>
          <w:sz w:val="28"/>
          <w:szCs w:val="28"/>
        </w:rPr>
        <w:t>после получения субсидии маски лицевые в количестве не менее 10 000 штук.</w:t>
      </w:r>
    </w:p>
    <w:bookmarkEnd w:id="1"/>
    <w:p w14:paraId="1C8C357E" w14:textId="77777777" w:rsidR="0092623D" w:rsidRPr="00772758" w:rsidRDefault="0092623D" w:rsidP="00846D2D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</w:t>
      </w:r>
      <w:r w:rsidR="0068157C" w:rsidRPr="00395D72">
        <w:rPr>
          <w:sz w:val="28"/>
          <w:szCs w:val="28"/>
        </w:rPr>
        <w:t xml:space="preserve">в </w:t>
      </w:r>
      <w:r w:rsidR="00A0639D" w:rsidRPr="00395D72">
        <w:rPr>
          <w:sz w:val="28"/>
          <w:szCs w:val="28"/>
        </w:rPr>
        <w:t>автономную некоммерческую организацию</w:t>
      </w:r>
      <w:r w:rsidR="0068157C" w:rsidRPr="00395D72">
        <w:rPr>
          <w:sz w:val="28"/>
          <w:szCs w:val="28"/>
        </w:rPr>
        <w:t xml:space="preserve"> </w:t>
      </w:r>
      <w:r w:rsidR="00B45D3B">
        <w:rPr>
          <w:sz w:val="28"/>
          <w:szCs w:val="28"/>
        </w:rPr>
        <w:t>«</w:t>
      </w:r>
      <w:r w:rsidR="0068157C" w:rsidRPr="00395D72">
        <w:rPr>
          <w:sz w:val="28"/>
          <w:szCs w:val="28"/>
        </w:rPr>
        <w:t>Камчатский центр поддержки предпринимательства</w:t>
      </w:r>
      <w:r w:rsidR="00B45D3B">
        <w:rPr>
          <w:sz w:val="28"/>
          <w:szCs w:val="28"/>
        </w:rPr>
        <w:t>»</w:t>
      </w:r>
      <w:r w:rsidR="0068157C" w:rsidRPr="00772758">
        <w:rPr>
          <w:sz w:val="28"/>
          <w:szCs w:val="28"/>
        </w:rPr>
        <w:t xml:space="preserve"> (далее – Центр)</w:t>
      </w:r>
      <w:r w:rsidR="00395D72"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 xml:space="preserve">в сроки, определенные </w:t>
      </w:r>
      <w:r w:rsidR="006602BD">
        <w:rPr>
          <w:sz w:val="28"/>
          <w:szCs w:val="28"/>
        </w:rPr>
        <w:t>Министерство</w:t>
      </w:r>
      <w:r w:rsidR="00784E83">
        <w:rPr>
          <w:sz w:val="28"/>
          <w:szCs w:val="28"/>
        </w:rPr>
        <w:t>м. Уведомление о начале,</w:t>
      </w:r>
      <w:r w:rsidRPr="00772758">
        <w:rPr>
          <w:sz w:val="28"/>
          <w:szCs w:val="28"/>
        </w:rPr>
        <w:t xml:space="preserve"> окончании</w:t>
      </w:r>
      <w:r w:rsidR="00845A57">
        <w:rPr>
          <w:sz w:val="28"/>
          <w:szCs w:val="28"/>
        </w:rPr>
        <w:t xml:space="preserve"> </w:t>
      </w:r>
      <w:r w:rsidR="00784E83" w:rsidRPr="00772758">
        <w:rPr>
          <w:sz w:val="28"/>
          <w:szCs w:val="28"/>
        </w:rPr>
        <w:t>сроков</w:t>
      </w:r>
      <w:r w:rsidR="00784E83">
        <w:rPr>
          <w:sz w:val="28"/>
          <w:szCs w:val="28"/>
        </w:rPr>
        <w:t>, а также времени</w:t>
      </w:r>
      <w:r w:rsidRPr="00772758">
        <w:rPr>
          <w:sz w:val="28"/>
          <w:szCs w:val="28"/>
        </w:rPr>
        <w:t xml:space="preserve"> приема заявок размещается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772758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72758">
        <w:rPr>
          <w:sz w:val="28"/>
          <w:szCs w:val="28"/>
        </w:rPr>
        <w:t>.</w:t>
      </w:r>
    </w:p>
    <w:p w14:paraId="49ECF44C" w14:textId="77777777"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Заявка может быть передана в Цен</w:t>
      </w:r>
      <w:r w:rsidR="00784E83">
        <w:rPr>
          <w:sz w:val="28"/>
          <w:szCs w:val="28"/>
        </w:rPr>
        <w:t xml:space="preserve">тр курьерской службой доставки </w:t>
      </w:r>
      <w:r w:rsidRPr="00772758">
        <w:rPr>
          <w:sz w:val="28"/>
          <w:szCs w:val="28"/>
        </w:rPr>
        <w:t xml:space="preserve">или представлена лично СМСП либо его </w:t>
      </w:r>
      <w:r w:rsidRPr="00CF1C84">
        <w:rPr>
          <w:color w:val="000000" w:themeColor="text1"/>
          <w:sz w:val="28"/>
          <w:szCs w:val="28"/>
        </w:rPr>
        <w:t xml:space="preserve">представителем. В </w:t>
      </w:r>
      <w:r w:rsidRPr="00772758">
        <w:rPr>
          <w:sz w:val="28"/>
          <w:szCs w:val="28"/>
        </w:rPr>
        <w:t>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7777777"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1101E348" w14:textId="77777777" w:rsidR="0092623D" w:rsidRPr="00772758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>
        <w:rPr>
          <w:sz w:val="28"/>
          <w:szCs w:val="28"/>
        </w:rPr>
        <w:t>Министерства</w:t>
      </w:r>
      <w:r w:rsidRPr="00772758">
        <w:rPr>
          <w:sz w:val="28"/>
          <w:szCs w:val="28"/>
        </w:rPr>
        <w:t>:</w:t>
      </w:r>
    </w:p>
    <w:p w14:paraId="10790C2A" w14:textId="77777777"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72758">
        <w:rPr>
          <w:color w:val="000000" w:themeColor="text1"/>
          <w:sz w:val="28"/>
          <w:szCs w:val="28"/>
        </w:rPr>
        <w:t>и об истечении срока ее оказания</w:t>
      </w:r>
      <w:r w:rsidRPr="00772758">
        <w:rPr>
          <w:sz w:val="28"/>
          <w:szCs w:val="28"/>
        </w:rPr>
        <w:t>;</w:t>
      </w:r>
    </w:p>
    <w:p w14:paraId="0ED453EB" w14:textId="77777777" w:rsidR="0092623D" w:rsidRPr="00772758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77777777"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</w:t>
      </w:r>
      <w:r w:rsidRPr="00772758">
        <w:rPr>
          <w:rFonts w:eastAsiaTheme="minorHAnsi"/>
          <w:sz w:val="28"/>
          <w:szCs w:val="28"/>
          <w:lang w:eastAsia="en-US"/>
        </w:rPr>
        <w:t xml:space="preserve"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 xml:space="preserve">перед бюджетом бюджетной системы Российской Федерации, из которого планируется предоставление субсидии в соответствии с </w:t>
      </w:r>
      <w:r w:rsidRPr="00395D72">
        <w:rPr>
          <w:rFonts w:eastAsiaTheme="minorHAnsi"/>
          <w:sz w:val="28"/>
          <w:szCs w:val="28"/>
          <w:lang w:eastAsia="en-US"/>
        </w:rPr>
        <w:t>правовым актом;</w:t>
      </w:r>
    </w:p>
    <w:p w14:paraId="6CC8F26E" w14:textId="77777777" w:rsidR="0092623D" w:rsidRPr="00395D72" w:rsidRDefault="0092623D" w:rsidP="00772758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4C2101" w:rsidRPr="00395D72">
        <w:rPr>
          <w:rFonts w:eastAsiaTheme="minorHAnsi"/>
          <w:sz w:val="28"/>
          <w:szCs w:val="28"/>
          <w:lang w:eastAsia="en-US"/>
        </w:rPr>
        <w:t xml:space="preserve">части </w:t>
      </w:r>
      <w:r w:rsidR="009C2D02" w:rsidRPr="00395D72">
        <w:rPr>
          <w:rFonts w:eastAsiaTheme="minorHAnsi"/>
          <w:sz w:val="28"/>
          <w:szCs w:val="28"/>
          <w:lang w:eastAsia="en-US"/>
        </w:rPr>
        <w:t>2</w:t>
      </w:r>
      <w:r w:rsidRPr="00395D72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77777777" w:rsidR="0092623D" w:rsidRPr="00395D72" w:rsidRDefault="006602B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Министерство</w:t>
      </w:r>
      <w:r w:rsidR="0092623D" w:rsidRPr="00395D72">
        <w:rPr>
          <w:color w:val="000000" w:themeColor="text1"/>
          <w:sz w:val="28"/>
          <w:szCs w:val="28"/>
        </w:rPr>
        <w:t xml:space="preserve"> в течение </w:t>
      </w:r>
      <w:r w:rsidR="004C2101" w:rsidRPr="00395D72">
        <w:rPr>
          <w:color w:val="000000" w:themeColor="text1"/>
          <w:sz w:val="28"/>
          <w:szCs w:val="28"/>
        </w:rPr>
        <w:t>5</w:t>
      </w:r>
      <w:r w:rsidR="0092623D" w:rsidRPr="00395D72">
        <w:rPr>
          <w:color w:val="000000" w:themeColor="text1"/>
          <w:sz w:val="28"/>
          <w:szCs w:val="28"/>
        </w:rPr>
        <w:t xml:space="preserve"> рабочих дней </w:t>
      </w:r>
      <w:r w:rsidR="006D4D1B" w:rsidRPr="00395D72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395D72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395D72">
        <w:rPr>
          <w:color w:val="000000" w:themeColor="text1"/>
          <w:sz w:val="28"/>
          <w:szCs w:val="28"/>
        </w:rPr>
        <w:t>части 8</w:t>
      </w:r>
      <w:r w:rsidR="0092623D" w:rsidRPr="00395D72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395D72">
        <w:rPr>
          <w:sz w:val="28"/>
          <w:szCs w:val="28"/>
        </w:rPr>
        <w:t>.</w:t>
      </w:r>
    </w:p>
    <w:p w14:paraId="26878E9C" w14:textId="7A12251B"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>
        <w:rPr>
          <w:color w:val="000000" w:themeColor="text1"/>
          <w:sz w:val="28"/>
          <w:szCs w:val="28"/>
        </w:rPr>
        <w:t xml:space="preserve">– </w:t>
      </w:r>
      <w:r w:rsidRPr="00395D72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395D72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395D72">
        <w:rPr>
          <w:color w:val="000000" w:themeColor="text1"/>
          <w:sz w:val="28"/>
          <w:szCs w:val="28"/>
        </w:rPr>
        <w:t>Министерства</w:t>
      </w:r>
      <w:r w:rsidRPr="00395D72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772758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</w:t>
      </w:r>
      <w:r w:rsidRPr="00772758">
        <w:rPr>
          <w:color w:val="000000" w:themeColor="text1"/>
          <w:sz w:val="28"/>
          <w:szCs w:val="28"/>
        </w:rPr>
        <w:t xml:space="preserve"> заседания комиссии.</w:t>
      </w:r>
    </w:p>
    <w:p w14:paraId="4793C2F7" w14:textId="77777777" w:rsidR="0092623D" w:rsidRPr="00772758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772758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395D72" w:rsidRDefault="0092623D" w:rsidP="00AD5712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</w:t>
      </w:r>
      <w:r w:rsidRPr="00395D72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</w:t>
      </w:r>
      <w:r w:rsidR="00057CD0">
        <w:rPr>
          <w:color w:val="000000" w:themeColor="text1"/>
          <w:sz w:val="28"/>
          <w:szCs w:val="28"/>
        </w:rPr>
        <w:t>45</w:t>
      </w:r>
      <w:r w:rsidR="009C2D02" w:rsidRPr="00395D72">
        <w:rPr>
          <w:color w:val="000000" w:themeColor="text1"/>
          <w:sz w:val="28"/>
          <w:szCs w:val="28"/>
        </w:rPr>
        <w:t xml:space="preserve"> </w:t>
      </w:r>
      <w:r w:rsidR="00DD4402" w:rsidRPr="00395D72">
        <w:rPr>
          <w:color w:val="000000" w:themeColor="text1"/>
          <w:sz w:val="28"/>
          <w:szCs w:val="28"/>
        </w:rPr>
        <w:t>рабочих</w:t>
      </w:r>
      <w:r w:rsidRPr="00395D72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77777777" w:rsidR="0092623D" w:rsidRPr="00772758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</w:t>
      </w:r>
      <w:r w:rsidRPr="00772758">
        <w:rPr>
          <w:sz w:val="28"/>
          <w:szCs w:val="28"/>
        </w:rPr>
        <w:t xml:space="preserve"> субсидий. После рассмотрения Комиссией заявка возврату не подлежит.</w:t>
      </w:r>
    </w:p>
    <w:p w14:paraId="1C129C5A" w14:textId="77777777" w:rsidR="0092623D" w:rsidRPr="004C2101" w:rsidRDefault="0092623D" w:rsidP="00AD5712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77777777" w:rsidR="0092623D" w:rsidRPr="004C2101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4C2101" w:rsidRPr="004C2101">
        <w:rPr>
          <w:sz w:val="28"/>
          <w:szCs w:val="28"/>
        </w:rPr>
        <w:t>3</w:t>
      </w:r>
      <w:r w:rsidRPr="004C2101">
        <w:rPr>
          <w:sz w:val="28"/>
          <w:szCs w:val="28"/>
        </w:rPr>
        <w:t xml:space="preserve"> части </w:t>
      </w:r>
      <w:r w:rsidR="004C2101" w:rsidRPr="004C2101">
        <w:rPr>
          <w:sz w:val="28"/>
          <w:szCs w:val="28"/>
        </w:rPr>
        <w:t>4</w:t>
      </w:r>
      <w:r w:rsidRPr="004C2101">
        <w:rPr>
          <w:sz w:val="28"/>
          <w:szCs w:val="28"/>
        </w:rPr>
        <w:t xml:space="preserve"> настоящего Порядка;</w:t>
      </w:r>
    </w:p>
    <w:p w14:paraId="033FECFF" w14:textId="77777777" w:rsidR="0092623D" w:rsidRPr="00772758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предоставление СМСП недостоверных сведений и (или) документов;</w:t>
      </w:r>
    </w:p>
    <w:p w14:paraId="46739E18" w14:textId="77777777" w:rsidR="0092623D" w:rsidRPr="00772758" w:rsidRDefault="0092623D" w:rsidP="00AD5712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5C84E60C" w14:textId="48E2B945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ранее в отношении СМСП было принято решение об оказании </w:t>
      </w:r>
      <w:r w:rsidRPr="000326BB">
        <w:rPr>
          <w:sz w:val="28"/>
          <w:szCs w:val="28"/>
        </w:rPr>
        <w:t>аналогичной</w:t>
      </w:r>
      <w:r w:rsidR="00B53317" w:rsidRPr="000326BB">
        <w:rPr>
          <w:sz w:val="28"/>
          <w:szCs w:val="28"/>
        </w:rPr>
        <w:t xml:space="preserve"> </w:t>
      </w:r>
      <w:r w:rsidRPr="000326BB">
        <w:rPr>
          <w:sz w:val="28"/>
          <w:szCs w:val="28"/>
        </w:rPr>
        <w:t>поддержки</w:t>
      </w:r>
      <w:r w:rsidRPr="00772758">
        <w:rPr>
          <w:sz w:val="28"/>
          <w:szCs w:val="28"/>
        </w:rPr>
        <w:t xml:space="preserve">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77777777" w:rsidR="0092623D" w:rsidRPr="00772758" w:rsidRDefault="0092623D" w:rsidP="00772758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lastRenderedPageBreak/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77777777" w:rsidR="0092623D" w:rsidRPr="00395D72" w:rsidRDefault="0092623D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772758">
        <w:rPr>
          <w:sz w:val="28"/>
          <w:szCs w:val="28"/>
        </w:rPr>
        <w:t xml:space="preserve"> в </w:t>
      </w:r>
      <w:r w:rsidRPr="00395D72">
        <w:rPr>
          <w:sz w:val="28"/>
          <w:szCs w:val="28"/>
        </w:rPr>
        <w:t>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2FEB8F53" w14:textId="77777777" w:rsidR="0092623D" w:rsidRPr="00395D72" w:rsidRDefault="0092623D" w:rsidP="0077275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395D72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395D72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395D72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395D72">
        <w:rPr>
          <w:color w:val="000000" w:themeColor="text1"/>
          <w:sz w:val="28"/>
          <w:szCs w:val="28"/>
        </w:rPr>
        <w:t xml:space="preserve">. </w:t>
      </w:r>
    </w:p>
    <w:p w14:paraId="7AE6412F" w14:textId="09551374" w:rsidR="0092623D" w:rsidRPr="00395D72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sz w:val="28"/>
          <w:szCs w:val="28"/>
        </w:rPr>
        <w:t>Министерство</w:t>
      </w:r>
      <w:r w:rsidR="0092623D" w:rsidRPr="00395D72">
        <w:rPr>
          <w:sz w:val="28"/>
          <w:szCs w:val="28"/>
        </w:rPr>
        <w:t xml:space="preserve"> в течение</w:t>
      </w:r>
      <w:r w:rsidR="00AD5712">
        <w:rPr>
          <w:sz w:val="28"/>
          <w:szCs w:val="28"/>
        </w:rPr>
        <w:t xml:space="preserve"> </w:t>
      </w:r>
      <w:r w:rsidR="009C2D02" w:rsidRPr="00395D72">
        <w:rPr>
          <w:color w:val="000000" w:themeColor="text1"/>
          <w:sz w:val="28"/>
          <w:szCs w:val="28"/>
        </w:rPr>
        <w:t>3</w:t>
      </w:r>
      <w:r w:rsidR="00684DB2" w:rsidRPr="00395D72">
        <w:rPr>
          <w:color w:val="000000" w:themeColor="text1"/>
          <w:sz w:val="28"/>
          <w:szCs w:val="28"/>
        </w:rPr>
        <w:t>0</w:t>
      </w:r>
      <w:r w:rsidR="0092623D" w:rsidRPr="00395D72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СМСП договор о предоставлении субсидии.</w:t>
      </w:r>
    </w:p>
    <w:p w14:paraId="6E5FA6B3" w14:textId="77777777" w:rsidR="0092623D" w:rsidRPr="00395D72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9C2D02" w:rsidRPr="00395D72">
        <w:rPr>
          <w:color w:val="000000" w:themeColor="text1"/>
          <w:sz w:val="28"/>
          <w:szCs w:val="28"/>
        </w:rPr>
        <w:t>3</w:t>
      </w:r>
      <w:r w:rsidR="00684DB2" w:rsidRPr="00395D72">
        <w:rPr>
          <w:color w:val="000000" w:themeColor="text1"/>
          <w:sz w:val="28"/>
          <w:szCs w:val="28"/>
        </w:rPr>
        <w:t>0</w:t>
      </w:r>
      <w:r w:rsidRPr="00395D72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395D72">
        <w:rPr>
          <w:color w:val="000000" w:themeColor="text1"/>
          <w:sz w:val="28"/>
          <w:szCs w:val="28"/>
        </w:rPr>
        <w:t>Министерство</w:t>
      </w:r>
      <w:r w:rsidRPr="00395D72">
        <w:rPr>
          <w:color w:val="000000" w:themeColor="text1"/>
          <w:sz w:val="28"/>
          <w:szCs w:val="28"/>
        </w:rPr>
        <w:t>м решения о предоставлении субсидии, это расценивается как отказ СМСП от получения субсидии.</w:t>
      </w:r>
    </w:p>
    <w:p w14:paraId="668B2054" w14:textId="423001EC" w:rsidR="00EB0B66" w:rsidRPr="00772758" w:rsidRDefault="00EB0B66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Обязательным условием предоставления субсидии, </w:t>
      </w:r>
      <w:r w:rsidRPr="00395D72">
        <w:rPr>
          <w:color w:val="000000" w:themeColor="text1"/>
          <w:sz w:val="28"/>
          <w:szCs w:val="28"/>
        </w:rPr>
        <w:t xml:space="preserve">включаемым в договор о предоставлении </w:t>
      </w:r>
      <w:r w:rsidRPr="00DD5851">
        <w:rPr>
          <w:color w:val="000000" w:themeColor="text1"/>
          <w:sz w:val="28"/>
          <w:szCs w:val="28"/>
        </w:rPr>
        <w:t>субсидии</w:t>
      </w:r>
      <w:r w:rsidRPr="00395D72">
        <w:rPr>
          <w:color w:val="000000" w:themeColor="text1"/>
          <w:sz w:val="28"/>
          <w:szCs w:val="28"/>
        </w:rPr>
        <w:t xml:space="preserve"> (соглашения), заключенные в целях исполнения обязательств по договору</w:t>
      </w:r>
      <w:r w:rsidRPr="00772758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72758">
        <w:rPr>
          <w:sz w:val="28"/>
          <w:szCs w:val="28"/>
        </w:rPr>
        <w:t xml:space="preserve">, является согласие СМСП </w:t>
      </w:r>
      <w:r w:rsidRPr="00772758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72758">
        <w:rPr>
          <w:sz w:val="28"/>
          <w:szCs w:val="28"/>
        </w:rPr>
        <w:t xml:space="preserve">на осуществление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м и органами государственного финансового контроля проверок соблюдения СМСП условий, целей и порядка предоставления субсидии.</w:t>
      </w:r>
    </w:p>
    <w:p w14:paraId="026427BD" w14:textId="77777777" w:rsidR="0092623D" w:rsidRPr="00AD5712" w:rsidRDefault="00E82B68" w:rsidP="00772758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AD5712">
        <w:rPr>
          <w:sz w:val="28"/>
          <w:szCs w:val="28"/>
        </w:rPr>
        <w:t>Министерство</w:t>
      </w:r>
      <w:r w:rsidRPr="00AD5712">
        <w:rPr>
          <w:sz w:val="28"/>
          <w:szCs w:val="28"/>
        </w:rPr>
        <w:t>м на расчетный счет СМ</w:t>
      </w:r>
      <w:r w:rsidR="00926B86" w:rsidRPr="00AD5712">
        <w:rPr>
          <w:sz w:val="28"/>
          <w:szCs w:val="28"/>
        </w:rPr>
        <w:t>С</w:t>
      </w:r>
      <w:r w:rsidRPr="00AD5712">
        <w:rPr>
          <w:sz w:val="28"/>
          <w:szCs w:val="28"/>
        </w:rPr>
        <w:t xml:space="preserve">П в течение 10 рабочих дней с </w:t>
      </w:r>
      <w:r w:rsidR="00684DB2" w:rsidRPr="00AD5712">
        <w:rPr>
          <w:sz w:val="28"/>
          <w:szCs w:val="28"/>
        </w:rPr>
        <w:t>даты</w:t>
      </w:r>
      <w:r w:rsidRPr="00AD5712">
        <w:rPr>
          <w:sz w:val="28"/>
          <w:szCs w:val="28"/>
        </w:rPr>
        <w:t xml:space="preserve"> заключения договора о предоставлении субсидии.</w:t>
      </w:r>
    </w:p>
    <w:p w14:paraId="23B91334" w14:textId="77777777" w:rsidR="00E946B5" w:rsidRDefault="00EB0B66" w:rsidP="00E946B5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5712">
        <w:rPr>
          <w:sz w:val="28"/>
          <w:szCs w:val="28"/>
        </w:rPr>
        <w:t>Обязательным</w:t>
      </w:r>
      <w:r w:rsidR="00E946B5">
        <w:rPr>
          <w:sz w:val="28"/>
          <w:szCs w:val="28"/>
        </w:rPr>
        <w:t>и</w:t>
      </w:r>
      <w:r w:rsidRPr="00AD5712">
        <w:rPr>
          <w:sz w:val="28"/>
          <w:szCs w:val="28"/>
        </w:rPr>
        <w:t xml:space="preserve"> услови</w:t>
      </w:r>
      <w:r w:rsidR="00E946B5">
        <w:rPr>
          <w:sz w:val="28"/>
          <w:szCs w:val="28"/>
        </w:rPr>
        <w:t>ями</w:t>
      </w:r>
      <w:r w:rsidRPr="00AD5712">
        <w:rPr>
          <w:sz w:val="28"/>
          <w:szCs w:val="28"/>
        </w:rPr>
        <w:t xml:space="preserve"> предоставления субсидии, включаемым</w:t>
      </w:r>
      <w:r w:rsidR="00E946B5">
        <w:rPr>
          <w:sz w:val="28"/>
          <w:szCs w:val="28"/>
        </w:rPr>
        <w:t>и</w:t>
      </w:r>
      <w:r w:rsidRPr="00AD5712">
        <w:rPr>
          <w:sz w:val="28"/>
          <w:szCs w:val="28"/>
        </w:rPr>
        <w:t xml:space="preserve"> в д</w:t>
      </w:r>
      <w:r w:rsidRPr="00AD5712">
        <w:rPr>
          <w:color w:val="000000" w:themeColor="text1"/>
          <w:sz w:val="28"/>
          <w:szCs w:val="28"/>
        </w:rPr>
        <w:t xml:space="preserve">оговор о предоставлении субсидии, </w:t>
      </w:r>
      <w:r w:rsidR="00951192" w:rsidRPr="00AD5712">
        <w:rPr>
          <w:color w:val="000000" w:themeColor="text1"/>
          <w:sz w:val="28"/>
          <w:szCs w:val="28"/>
        </w:rPr>
        <w:t>явля</w:t>
      </w:r>
      <w:r w:rsidR="00E946B5">
        <w:rPr>
          <w:color w:val="000000" w:themeColor="text1"/>
          <w:sz w:val="28"/>
          <w:szCs w:val="28"/>
        </w:rPr>
        <w:t>ю</w:t>
      </w:r>
      <w:r w:rsidR="00951192" w:rsidRPr="00AD5712">
        <w:rPr>
          <w:color w:val="000000" w:themeColor="text1"/>
          <w:sz w:val="28"/>
          <w:szCs w:val="28"/>
        </w:rPr>
        <w:t>тся</w:t>
      </w:r>
      <w:r w:rsidR="00E946B5">
        <w:rPr>
          <w:color w:val="000000" w:themeColor="text1"/>
          <w:sz w:val="28"/>
          <w:szCs w:val="28"/>
        </w:rPr>
        <w:t>:</w:t>
      </w:r>
    </w:p>
    <w:p w14:paraId="5ECA9677" w14:textId="18E33557" w:rsidR="00E946B5" w:rsidRPr="00E946B5" w:rsidRDefault="00951192" w:rsidP="00E946B5">
      <w:pPr>
        <w:pStyle w:val="a4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946B5">
        <w:rPr>
          <w:color w:val="000000" w:themeColor="text1"/>
          <w:sz w:val="28"/>
          <w:szCs w:val="28"/>
        </w:rPr>
        <w:t xml:space="preserve"> обязательство СМСП </w:t>
      </w:r>
      <w:r w:rsidR="00E946B5" w:rsidRPr="00743FE5">
        <w:rPr>
          <w:sz w:val="28"/>
          <w:szCs w:val="28"/>
        </w:rPr>
        <w:t xml:space="preserve">произвести </w:t>
      </w:r>
      <w:r w:rsidR="000326BB" w:rsidRPr="00DD5851">
        <w:rPr>
          <w:sz w:val="28"/>
          <w:szCs w:val="28"/>
        </w:rPr>
        <w:t>в течение</w:t>
      </w:r>
      <w:r w:rsidR="00E946B5" w:rsidRPr="00DD5851">
        <w:rPr>
          <w:sz w:val="28"/>
          <w:szCs w:val="28"/>
        </w:rPr>
        <w:t xml:space="preserve"> </w:t>
      </w:r>
      <w:r w:rsidR="00AF4E1E">
        <w:rPr>
          <w:sz w:val="28"/>
          <w:szCs w:val="28"/>
        </w:rPr>
        <w:t>45 календарных дней</w:t>
      </w:r>
      <w:r w:rsidR="00AF4E1E" w:rsidRPr="00E946B5">
        <w:rPr>
          <w:sz w:val="28"/>
          <w:szCs w:val="28"/>
        </w:rPr>
        <w:t xml:space="preserve"> </w:t>
      </w:r>
      <w:r w:rsidR="00E946B5" w:rsidRPr="00E946B5">
        <w:rPr>
          <w:sz w:val="28"/>
          <w:szCs w:val="28"/>
        </w:rPr>
        <w:t>после получения субсидии маски лицевые в количестве не менее 10 000 штук</w:t>
      </w:r>
      <w:r w:rsidR="00E946B5">
        <w:rPr>
          <w:sz w:val="28"/>
          <w:szCs w:val="28"/>
        </w:rPr>
        <w:t>;</w:t>
      </w:r>
    </w:p>
    <w:p w14:paraId="57551C61" w14:textId="6F6B2CFC" w:rsidR="00EB0B66" w:rsidRPr="00E946B5" w:rsidRDefault="00E946B5" w:rsidP="00E946B5">
      <w:pPr>
        <w:pStyle w:val="a4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обеспечить цену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 </w:t>
      </w:r>
      <w:r w:rsidR="000A5BA9" w:rsidRPr="00E946B5">
        <w:rPr>
          <w:rFonts w:eastAsiaTheme="minorHAnsi"/>
          <w:sz w:val="28"/>
          <w:szCs w:val="28"/>
          <w:lang w:eastAsia="en-US"/>
        </w:rPr>
        <w:t xml:space="preserve">маски лицевой 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для конечного потребителя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782BF8" w:rsidRPr="00E946B5">
        <w:rPr>
          <w:rFonts w:eastAsiaTheme="minorHAnsi"/>
          <w:sz w:val="28"/>
          <w:szCs w:val="28"/>
          <w:lang w:eastAsia="en-US"/>
        </w:rPr>
        <w:t>не более</w:t>
      </w:r>
      <w:r w:rsidR="00057CD0" w:rsidRPr="00E946B5">
        <w:rPr>
          <w:rFonts w:eastAsiaTheme="minorHAnsi"/>
          <w:sz w:val="28"/>
          <w:szCs w:val="28"/>
          <w:lang w:eastAsia="en-US"/>
        </w:rPr>
        <w:t xml:space="preserve"> 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150 рублей за единицу, в том числе с учетом возможности доведения </w:t>
      </w:r>
      <w:r w:rsidR="000A5BA9" w:rsidRPr="00E946B5">
        <w:rPr>
          <w:rFonts w:eastAsiaTheme="minorHAnsi"/>
          <w:sz w:val="28"/>
          <w:szCs w:val="28"/>
          <w:lang w:eastAsia="en-US"/>
        </w:rPr>
        <w:t xml:space="preserve">масок лицевых 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до конечного потребителя посредством третьих лиц (реализация </w:t>
      </w:r>
      <w:r w:rsidR="000A5BA9" w:rsidRPr="00E946B5">
        <w:rPr>
          <w:rFonts w:eastAsiaTheme="minorHAnsi"/>
          <w:sz w:val="28"/>
          <w:szCs w:val="28"/>
          <w:lang w:eastAsia="en-US"/>
        </w:rPr>
        <w:t>масок лицевых</w:t>
      </w:r>
      <w:r w:rsidR="00782BF8" w:rsidRPr="00E946B5">
        <w:rPr>
          <w:rFonts w:eastAsiaTheme="minorHAnsi"/>
          <w:sz w:val="28"/>
          <w:szCs w:val="28"/>
          <w:lang w:eastAsia="en-US"/>
        </w:rPr>
        <w:t xml:space="preserve"> третьими лицами)</w:t>
      </w:r>
      <w:r w:rsidR="00EB0B66" w:rsidRPr="00E946B5">
        <w:rPr>
          <w:sz w:val="28"/>
          <w:szCs w:val="28"/>
        </w:rPr>
        <w:t>.</w:t>
      </w:r>
    </w:p>
    <w:p w14:paraId="772EA136" w14:textId="77777777" w:rsidR="0092623D" w:rsidRPr="00AD571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СМСП представляет в Центр информацию о:</w:t>
      </w:r>
    </w:p>
    <w:p w14:paraId="52EB7BA5" w14:textId="77777777" w:rsidR="0092623D" w:rsidRPr="00395D72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>м и указанные в договоре о предоставлении субсидии;</w:t>
      </w:r>
    </w:p>
    <w:p w14:paraId="2EF3397E" w14:textId="77777777" w:rsidR="0092623D" w:rsidRPr="00395D72" w:rsidRDefault="00EB0B66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исполнении обязательства</w:t>
      </w:r>
      <w:r w:rsidR="0092623D" w:rsidRPr="00395D72">
        <w:rPr>
          <w:sz w:val="28"/>
          <w:szCs w:val="28"/>
        </w:rPr>
        <w:t xml:space="preserve">, установленного </w:t>
      </w:r>
      <w:r w:rsidR="00F16064" w:rsidRPr="00395D72">
        <w:rPr>
          <w:sz w:val="28"/>
          <w:szCs w:val="28"/>
        </w:rPr>
        <w:t xml:space="preserve">частью </w:t>
      </w:r>
      <w:r w:rsidR="00926B86" w:rsidRPr="00395D72">
        <w:rPr>
          <w:sz w:val="28"/>
          <w:szCs w:val="28"/>
        </w:rPr>
        <w:t>20</w:t>
      </w:r>
      <w:r w:rsidR="00845A57">
        <w:rPr>
          <w:sz w:val="28"/>
          <w:szCs w:val="28"/>
        </w:rPr>
        <w:t xml:space="preserve"> </w:t>
      </w:r>
      <w:r w:rsidR="0092623D" w:rsidRPr="00395D72">
        <w:rPr>
          <w:sz w:val="28"/>
          <w:szCs w:val="28"/>
        </w:rPr>
        <w:t>настоящего Порядка, в сроки, указанные в договоре о предоставлении субсидии.</w:t>
      </w:r>
      <w:r w:rsidR="00E635A0" w:rsidRPr="00395D72">
        <w:rPr>
          <w:sz w:val="28"/>
          <w:szCs w:val="28"/>
        </w:rPr>
        <w:t xml:space="preserve"> </w:t>
      </w:r>
    </w:p>
    <w:p w14:paraId="43F1545D" w14:textId="77777777" w:rsidR="0092623D" w:rsidRPr="00395D7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В течение действия договора о предоставлении субсидии приобретенное за счет средств субсидии</w:t>
      </w:r>
      <w:r w:rsidR="004B78ED" w:rsidRPr="00395D72">
        <w:rPr>
          <w:sz w:val="28"/>
          <w:szCs w:val="28"/>
        </w:rPr>
        <w:t xml:space="preserve"> сырье</w:t>
      </w:r>
      <w:r w:rsidR="00926B86" w:rsidRPr="00395D72">
        <w:rPr>
          <w:sz w:val="28"/>
          <w:szCs w:val="28"/>
        </w:rPr>
        <w:t>,</w:t>
      </w:r>
      <w:r w:rsidR="00AA663A" w:rsidRPr="00395D72">
        <w:rPr>
          <w:sz w:val="28"/>
          <w:szCs w:val="28"/>
        </w:rPr>
        <w:t xml:space="preserve"> </w:t>
      </w:r>
      <w:r w:rsidR="00684DB2" w:rsidRPr="00395D72">
        <w:rPr>
          <w:sz w:val="28"/>
          <w:szCs w:val="28"/>
        </w:rPr>
        <w:t>не может быть</w:t>
      </w:r>
      <w:r w:rsidRPr="00395D72">
        <w:rPr>
          <w:sz w:val="28"/>
          <w:szCs w:val="28"/>
        </w:rPr>
        <w:t xml:space="preserve"> реализован</w:t>
      </w:r>
      <w:r w:rsidR="00684DB2" w:rsidRPr="00395D72">
        <w:rPr>
          <w:sz w:val="28"/>
          <w:szCs w:val="28"/>
        </w:rPr>
        <w:t>о</w:t>
      </w:r>
      <w:r w:rsidRPr="00395D72">
        <w:rPr>
          <w:sz w:val="28"/>
          <w:szCs w:val="28"/>
        </w:rPr>
        <w:t xml:space="preserve"> третьим лицам.</w:t>
      </w:r>
    </w:p>
    <w:p w14:paraId="1C3E5977" w14:textId="77777777" w:rsidR="0092623D" w:rsidRPr="00395D7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 xml:space="preserve"> осуществляет контроль целевого использования средств субсидии СМСП.</w:t>
      </w:r>
    </w:p>
    <w:p w14:paraId="1EFAF05E" w14:textId="77777777" w:rsidR="00F16064" w:rsidRPr="00395D72" w:rsidRDefault="00F16064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Отчет о целевом использовании средств субсидии предоставляется в </w:t>
      </w:r>
      <w:r w:rsidR="006602BD" w:rsidRPr="00395D72">
        <w:rPr>
          <w:sz w:val="28"/>
          <w:szCs w:val="28"/>
        </w:rPr>
        <w:t>Министерство</w:t>
      </w:r>
      <w:r w:rsidRPr="00395D72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772758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Решение о возврате средств</w:t>
      </w:r>
      <w:r w:rsidRPr="00772758">
        <w:rPr>
          <w:sz w:val="28"/>
          <w:szCs w:val="28"/>
        </w:rPr>
        <w:t xml:space="preserve"> субсидии принимает </w:t>
      </w:r>
      <w:r w:rsidR="006602BD"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.</w:t>
      </w:r>
    </w:p>
    <w:p w14:paraId="14033FC4" w14:textId="77777777" w:rsidR="0092623D" w:rsidRPr="00772758" w:rsidRDefault="0077275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С</w:t>
      </w:r>
      <w:r w:rsidR="0092623D" w:rsidRPr="00772758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772758">
        <w:rPr>
          <w:color w:val="000000" w:themeColor="text1"/>
          <w:sz w:val="28"/>
          <w:szCs w:val="28"/>
        </w:rPr>
        <w:t xml:space="preserve">на </w:t>
      </w:r>
      <w:r w:rsidR="0092623D" w:rsidRPr="00772758">
        <w:rPr>
          <w:color w:val="000000" w:themeColor="text1"/>
          <w:sz w:val="28"/>
          <w:szCs w:val="28"/>
        </w:rPr>
        <w:t xml:space="preserve">лицевой счет </w:t>
      </w:r>
      <w:r w:rsidR="006602BD">
        <w:rPr>
          <w:color w:val="000000" w:themeColor="text1"/>
          <w:sz w:val="28"/>
          <w:szCs w:val="28"/>
        </w:rPr>
        <w:t>Министерства</w:t>
      </w:r>
      <w:r w:rsidR="0092623D" w:rsidRPr="00772758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77777777" w:rsidR="0092623D" w:rsidRPr="00772758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772758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77777777" w:rsidR="006D4D1B" w:rsidRPr="00926B86" w:rsidRDefault="00E82B68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B86">
        <w:rPr>
          <w:sz w:val="28"/>
          <w:szCs w:val="28"/>
        </w:rPr>
        <w:t>В случаях, предусмотренных договором</w:t>
      </w:r>
      <w:r w:rsidRPr="00926B8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926B86">
        <w:rPr>
          <w:color w:val="000000" w:themeColor="text1"/>
          <w:sz w:val="28"/>
          <w:szCs w:val="28"/>
        </w:rPr>
        <w:t>Министерство</w:t>
      </w:r>
      <w:r w:rsidRPr="00926B86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77777777" w:rsidR="00772758" w:rsidRPr="00772758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</w:t>
      </w:r>
      <w:r w:rsidRPr="00772758">
        <w:rPr>
          <w:color w:val="000000" w:themeColor="text1"/>
          <w:sz w:val="28"/>
          <w:szCs w:val="28"/>
        </w:rPr>
        <w:lastRenderedPageBreak/>
        <w:t>позднее 20 декабря текущего года заявление о потребности данных средств в следующем финансовом году.</w:t>
      </w:r>
    </w:p>
    <w:p w14:paraId="28AE6A1C" w14:textId="77777777" w:rsidR="00772758" w:rsidRPr="00684DB2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</w:t>
      </w:r>
      <w:r w:rsidR="00772758" w:rsidRPr="00772758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</w:t>
      </w:r>
      <w:r w:rsidR="00772758" w:rsidRPr="00684DB2">
        <w:rPr>
          <w:color w:val="000000" w:themeColor="text1"/>
          <w:sz w:val="28"/>
          <w:szCs w:val="28"/>
        </w:rPr>
        <w:t>части 27, и возможности</w:t>
      </w:r>
      <w:r w:rsidR="00772758" w:rsidRPr="00772758">
        <w:rPr>
          <w:color w:val="000000" w:themeColor="text1"/>
          <w:sz w:val="28"/>
          <w:szCs w:val="28"/>
        </w:rPr>
        <w:t xml:space="preserve"> осуществления их </w:t>
      </w:r>
      <w:r w:rsidR="00772758" w:rsidRPr="00684DB2">
        <w:rPr>
          <w:color w:val="000000" w:themeColor="text1"/>
          <w:sz w:val="28"/>
          <w:szCs w:val="28"/>
        </w:rPr>
        <w:t xml:space="preserve">расходования в следующем финансовом году. Центр уведомляет о принятом </w:t>
      </w:r>
      <w:r w:rsidRPr="00684DB2">
        <w:rPr>
          <w:color w:val="000000" w:themeColor="text1"/>
          <w:sz w:val="28"/>
          <w:szCs w:val="28"/>
        </w:rPr>
        <w:t>Министерство</w:t>
      </w:r>
      <w:r w:rsidR="00772758" w:rsidRPr="00684DB2">
        <w:rPr>
          <w:color w:val="000000" w:themeColor="text1"/>
          <w:sz w:val="28"/>
          <w:szCs w:val="28"/>
        </w:rPr>
        <w:t>м решении СМСП в течение 10 календарных дней со дня принятия такого решения.</w:t>
      </w:r>
    </w:p>
    <w:p w14:paraId="46296EEA" w14:textId="77777777" w:rsidR="00772758" w:rsidRPr="00684DB2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 xml:space="preserve">При принятии </w:t>
      </w:r>
      <w:r w:rsidR="006602BD" w:rsidRPr="00684DB2">
        <w:rPr>
          <w:color w:val="000000" w:themeColor="text1"/>
          <w:sz w:val="28"/>
          <w:szCs w:val="28"/>
        </w:rPr>
        <w:t>Министерство</w:t>
      </w:r>
      <w:r w:rsidRPr="00684DB2">
        <w:rPr>
          <w:color w:val="000000" w:themeColor="text1"/>
          <w:sz w:val="28"/>
          <w:szCs w:val="28"/>
        </w:rPr>
        <w:t xml:space="preserve">м отрицательного решения по заявлению СМСП, указанному в абзаце втором части 27,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27,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684DB2">
        <w:rPr>
          <w:color w:val="000000" w:themeColor="text1"/>
          <w:sz w:val="28"/>
          <w:szCs w:val="28"/>
        </w:rPr>
        <w:t>Министерства</w:t>
      </w:r>
      <w:r w:rsidRPr="00684DB2">
        <w:rPr>
          <w:color w:val="000000" w:themeColor="text1"/>
          <w:sz w:val="28"/>
          <w:szCs w:val="28"/>
        </w:rPr>
        <w:t xml:space="preserve"> в течение 30 календарных дней со дня получения СМСП уведомления Центра.</w:t>
      </w:r>
    </w:p>
    <w:p w14:paraId="3E90F06F" w14:textId="77777777" w:rsidR="0092623D" w:rsidRPr="00684DB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СМСП:</w:t>
      </w:r>
    </w:p>
    <w:p w14:paraId="59649B9A" w14:textId="77777777" w:rsidR="0092623D" w:rsidRPr="00684DB2" w:rsidRDefault="0092623D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8551B8" w:rsidRPr="00684DB2"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77777777" w:rsidR="00772758" w:rsidRPr="00684DB2" w:rsidRDefault="00772758" w:rsidP="00E946B5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</w:t>
      </w:r>
      <w:r w:rsidR="006D4D1B" w:rsidRPr="00684DB2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37522C" w:rsidRPr="00684DB2">
        <w:rPr>
          <w:color w:val="000000" w:themeColor="text1"/>
          <w:sz w:val="28"/>
          <w:szCs w:val="28"/>
        </w:rPr>
        <w:t>7</w:t>
      </w:r>
      <w:r w:rsidR="006D4D1B" w:rsidRPr="00684DB2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77777777" w:rsidR="00772758" w:rsidRPr="00684DB2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 xml:space="preserve">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684DB2">
        <w:rPr>
          <w:color w:val="000000" w:themeColor="text1"/>
          <w:sz w:val="28"/>
          <w:szCs w:val="28"/>
        </w:rPr>
        <w:t>Министерство</w:t>
      </w:r>
      <w:r w:rsidRPr="00684DB2">
        <w:rPr>
          <w:color w:val="000000" w:themeColor="text1"/>
          <w:sz w:val="28"/>
          <w:szCs w:val="28"/>
        </w:rPr>
        <w:t xml:space="preserve">м в </w:t>
      </w:r>
      <w:r w:rsidR="002B6729" w:rsidRPr="00684DB2">
        <w:rPr>
          <w:color w:val="000000" w:themeColor="text1"/>
          <w:sz w:val="28"/>
          <w:szCs w:val="28"/>
        </w:rPr>
        <w:t xml:space="preserve">судебном </w:t>
      </w:r>
      <w:r w:rsidRPr="00684DB2">
        <w:rPr>
          <w:color w:val="000000" w:themeColor="text1"/>
          <w:sz w:val="28"/>
          <w:szCs w:val="28"/>
        </w:rPr>
        <w:t>порядке</w:t>
      </w:r>
      <w:r w:rsidR="002B6729" w:rsidRPr="00684DB2">
        <w:rPr>
          <w:color w:val="000000" w:themeColor="text1"/>
          <w:sz w:val="28"/>
          <w:szCs w:val="28"/>
        </w:rPr>
        <w:t>.</w:t>
      </w:r>
    </w:p>
    <w:p w14:paraId="41622B9C" w14:textId="77777777" w:rsidR="00772758" w:rsidRPr="00772758" w:rsidRDefault="0092623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sz w:val="28"/>
          <w:szCs w:val="28"/>
        </w:rPr>
        <w:t>Органы государственного финансового контроля осуществляют</w:t>
      </w:r>
      <w:r w:rsidRPr="00772758">
        <w:rPr>
          <w:sz w:val="28"/>
          <w:szCs w:val="28"/>
        </w:rPr>
        <w:t xml:space="preserve"> обязательную проверку соблюдения условий, целей и порядка предоставления субсидий СМСП. </w:t>
      </w:r>
    </w:p>
    <w:p w14:paraId="6E2FD683" w14:textId="77777777" w:rsidR="005F6E57" w:rsidRPr="00772758" w:rsidRDefault="006602BD" w:rsidP="00E946B5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Министерство</w:t>
      </w:r>
      <w:r w:rsidR="0092623D" w:rsidRPr="00772758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21BC4F7A" w14:textId="22BF4683" w:rsidR="00C762C3" w:rsidRPr="006D4564" w:rsidRDefault="00C762C3" w:rsidP="006D4564">
      <w:pPr>
        <w:spacing w:after="200" w:line="276" w:lineRule="auto"/>
      </w:pPr>
    </w:p>
    <w:sectPr w:rsidR="00C762C3" w:rsidRPr="006D4564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4"/>
  </w:num>
  <w:num w:numId="8">
    <w:abstractNumId w:val="13"/>
  </w:num>
  <w:num w:numId="9">
    <w:abstractNumId w:val="29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9"/>
  </w:num>
  <w:num w:numId="21">
    <w:abstractNumId w:val="5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"/>
  </w:num>
  <w:num w:numId="29">
    <w:abstractNumId w:val="31"/>
  </w:num>
  <w:num w:numId="30">
    <w:abstractNumId w:val="20"/>
  </w:num>
  <w:num w:numId="31">
    <w:abstractNumId w:val="30"/>
  </w:num>
  <w:num w:numId="32">
    <w:abstractNumId w:val="14"/>
  </w:num>
  <w:num w:numId="33">
    <w:abstractNumId w:val="10"/>
  </w:num>
  <w:num w:numId="34">
    <w:abstractNumId w:val="2"/>
  </w:num>
  <w:num w:numId="35">
    <w:abstractNumId w:val="3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5459"/>
    <w:rsid w:val="0016294E"/>
    <w:rsid w:val="001673AE"/>
    <w:rsid w:val="00170D53"/>
    <w:rsid w:val="0017332D"/>
    <w:rsid w:val="001811CA"/>
    <w:rsid w:val="001942BE"/>
    <w:rsid w:val="001A207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E49"/>
    <w:rsid w:val="003712F6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03AC4"/>
    <w:rsid w:val="00435149"/>
    <w:rsid w:val="00445786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4DB2"/>
    <w:rsid w:val="006A545D"/>
    <w:rsid w:val="006A70AB"/>
    <w:rsid w:val="006B5E78"/>
    <w:rsid w:val="006D1DD8"/>
    <w:rsid w:val="006D4564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06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AF4E1E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03C"/>
    <w:rsid w:val="00F25111"/>
    <w:rsid w:val="00F30B24"/>
    <w:rsid w:val="00F32989"/>
    <w:rsid w:val="00F37132"/>
    <w:rsid w:val="00F42FF3"/>
    <w:rsid w:val="00F47CC6"/>
    <w:rsid w:val="00F73E41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EF5-A6B1-4131-8B09-8B0CA1B8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user</cp:lastModifiedBy>
  <cp:revision>14</cp:revision>
  <cp:lastPrinted>2020-04-10T02:14:00Z</cp:lastPrinted>
  <dcterms:created xsi:type="dcterms:W3CDTF">2020-04-10T01:04:00Z</dcterms:created>
  <dcterms:modified xsi:type="dcterms:W3CDTF">2020-04-13T06:15:00Z</dcterms:modified>
</cp:coreProperties>
</file>