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6"/>
        <w:spacing w:before="0" w:after="0" w:line="276" w:lineRule="auto"/>
        <w:rPr>
          <w:rFonts w:ascii="Times New Roman" w:hAnsi="Times New Roman"/>
          <w:sz w:val="28"/>
        </w:rPr>
      </w:pPr>
      <w:r>
        <w:rPr>
          <w:rFonts w:ascii="Times New Roman" w:hAnsi="Times New Roman"/>
          <w:sz w:val="28"/>
        </w:rPr>
        <mc:AlternateContent>
          <mc:Choice Requires="wpg">
            <w:drawing>
              <wp:anchor xmlns:wp="http://schemas.openxmlformats.org/drawingml/2006/wordprocessingDrawing" xmlns:wp14="http://schemas.microsoft.com/office/word/2010/wordprocessingDrawing" distT="0" distB="0" distL="114300" distR="114300" simplePos="0" relativeHeight="3" behindDoc="0" locked="0" layoutInCell="0" allowOverlap="1">
                <wp:simplePos x="0" y="0"/>
                <wp:positionH relativeFrom="margin">
                  <wp:align>center</wp:align>
                </wp:positionH>
                <wp:positionV relativeFrom="paragraph">
                  <wp:posOffset>635</wp:posOffset>
                </wp:positionV>
                <wp:extent cx="647700" cy="807720"/>
                <wp:effectExtent l="0" t="0" r="0" b="0"/>
                <wp:wrapTight wrapText="bothSides">
                  <wp:wrapPolygon edited="1">
                    <wp:start x="-87" y="0"/>
                    <wp:lineTo x="-87" y="20816"/>
                    <wp:lineTo x="20881" y="20816"/>
                    <wp:lineTo x="20881" y="0"/>
                    <wp:lineTo x="-87"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pic:cNvPicPr>
                        <pic:nvPr/>
                      </pic:nvPicPr>
                      <pic:blipFill>
                        <a:blip r:embed="rId9"/>
                        <a:stretch/>
                      </pic:blipFill>
                      <pic:spPr bwMode="auto">
                        <a:xfrm>
                          <a:off x="0" y="0"/>
                          <a:ext cx="647700" cy="80772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3;o:allowoverlap:true;o:allowincell:false;mso-position-horizontal-relative:margin;mso-position-horizontal:center;mso-position-vertical-relative:text;margin-top:0.05pt;mso-position-vertical:absolute;width:51.00pt;height:63.60pt;mso-wrap-distance-left:9.00pt;mso-wrap-distance-top:0.00pt;mso-wrap-distance-right:9.00pt;mso-wrap-distance-bottom:0.00pt;" wrapcoords="-402 0 -402 96370 96671 96370 96671 0 -402 0" stroked="false">
                <v:path textboxrect="0,0,0,0"/>
                <w10:wrap type="tight"/>
                <v:imagedata r:id="rId9" o:title=""/>
              </v:shape>
            </w:pict>
          </mc:Fallback>
        </mc:AlternateContent>
      </w:r>
      <w:r>
        <w:rPr>
          <w:rFonts w:ascii="Times New Roman" w:hAnsi="Times New Roman"/>
          <w:sz w:val="28"/>
        </w:rPr>
      </w:r>
    </w:p>
    <w:p>
      <w:pPr>
        <w:pStyle w:val="636"/>
        <w:jc w:val="center"/>
        <w:spacing w:before="0" w:after="0" w:line="360" w:lineRule="auto"/>
        <w:rPr>
          <w:rFonts w:ascii="Times New Roman" w:hAnsi="Times New Roman"/>
          <w:sz w:val="32"/>
        </w:rPr>
      </w:pPr>
      <w:r>
        <w:rPr>
          <w:rFonts w:ascii="Times New Roman" w:hAnsi="Times New Roman"/>
          <w:sz w:val="32"/>
        </w:rPr>
      </w:r>
      <w:r>
        <w:rPr>
          <w:rFonts w:ascii="Times New Roman" w:hAnsi="Times New Roman"/>
          <w:sz w:val="32"/>
        </w:rPr>
      </w:r>
    </w:p>
    <w:p>
      <w:pPr>
        <w:pStyle w:val="636"/>
        <w:jc w:val="center"/>
        <w:spacing w:before="0" w:after="0" w:line="240" w:lineRule="auto"/>
        <w:rPr>
          <w:rFonts w:ascii="Times New Roman" w:hAnsi="Times New Roman"/>
          <w:b/>
          <w:sz w:val="32"/>
        </w:rPr>
      </w:pPr>
      <w:r>
        <w:rPr>
          <w:rFonts w:ascii="Times New Roman" w:hAnsi="Times New Roman"/>
          <w:b/>
          <w:sz w:val="32"/>
        </w:rPr>
      </w:r>
      <w:r>
        <w:rPr>
          <w:rFonts w:ascii="Times New Roman" w:hAnsi="Times New Roman"/>
          <w:b/>
          <w:sz w:val="32"/>
        </w:rPr>
      </w:r>
    </w:p>
    <w:p>
      <w:pPr>
        <w:pStyle w:val="636"/>
        <w:spacing w:before="0" w:after="0" w:line="240" w:lineRule="auto"/>
        <w:rPr>
          <w:rFonts w:ascii="Times New Roman" w:hAnsi="Times New Roman"/>
          <w:b/>
          <w:sz w:val="32"/>
        </w:rPr>
      </w:pPr>
      <w:r>
        <w:rPr>
          <w:rFonts w:ascii="Times New Roman" w:hAnsi="Times New Roman"/>
          <w:b/>
          <w:sz w:val="32"/>
        </w:rPr>
      </w:r>
      <w:r>
        <w:rPr>
          <w:rFonts w:ascii="Times New Roman" w:hAnsi="Times New Roman"/>
          <w:b/>
          <w:sz w:val="32"/>
        </w:rPr>
      </w:r>
    </w:p>
    <w:p>
      <w:pPr>
        <w:pStyle w:val="636"/>
        <w:jc w:val="center"/>
        <w:spacing w:before="0" w:after="0" w:line="240" w:lineRule="auto"/>
        <w:rPr>
          <w:rFonts w:ascii="Times New Roman" w:hAnsi="Times New Roman"/>
          <w:b/>
          <w:sz w:val="32"/>
        </w:rPr>
      </w:pPr>
      <w:r>
        <w:rPr>
          <w:rFonts w:ascii="Times New Roman" w:hAnsi="Times New Roman"/>
          <w:b/>
          <w:sz w:val="32"/>
        </w:rPr>
        <w:t xml:space="preserve">П О С Т А Н О В Л Е Н И Е</w:t>
      </w:r>
      <w:r>
        <w:rPr>
          <w:rFonts w:ascii="Times New Roman" w:hAnsi="Times New Roman"/>
          <w:b/>
          <w:sz w:val="32"/>
        </w:rPr>
      </w:r>
    </w:p>
    <w:p>
      <w:pPr>
        <w:pStyle w:val="636"/>
        <w:jc w:val="center"/>
        <w:spacing w:before="0" w:after="0" w:line="240" w:lineRule="auto"/>
        <w:rPr>
          <w:rFonts w:ascii="Times New Roman" w:hAnsi="Times New Roman"/>
          <w:b/>
          <w:sz w:val="28"/>
        </w:rPr>
      </w:pPr>
      <w:r>
        <w:rPr>
          <w:rFonts w:ascii="Times New Roman" w:hAnsi="Times New Roman"/>
          <w:b/>
          <w:sz w:val="28"/>
        </w:rPr>
      </w:r>
      <w:r>
        <w:rPr>
          <w:rFonts w:ascii="Times New Roman" w:hAnsi="Times New Roman"/>
          <w:b/>
          <w:sz w:val="28"/>
        </w:rPr>
      </w:r>
    </w:p>
    <w:p>
      <w:pPr>
        <w:pStyle w:val="636"/>
        <w:jc w:val="center"/>
        <w:spacing w:before="0" w:after="0" w:line="240" w:lineRule="auto"/>
        <w:rPr>
          <w:rFonts w:ascii="Times New Roman" w:hAnsi="Times New Roman"/>
          <w:b/>
          <w:sz w:val="28"/>
        </w:rPr>
      </w:pPr>
      <w:r>
        <w:rPr>
          <w:rFonts w:ascii="Times New Roman" w:hAnsi="Times New Roman"/>
          <w:b/>
          <w:sz w:val="28"/>
        </w:rPr>
        <w:t xml:space="preserve">ПРАВИТЕЛЬСТВА</w:t>
      </w:r>
      <w:r>
        <w:rPr>
          <w:rFonts w:ascii="Times New Roman" w:hAnsi="Times New Roman"/>
          <w:b/>
          <w:sz w:val="28"/>
        </w:rPr>
      </w:r>
    </w:p>
    <w:p>
      <w:pPr>
        <w:pStyle w:val="636"/>
        <w:jc w:val="center"/>
        <w:spacing w:before="0" w:after="0" w:line="240" w:lineRule="auto"/>
        <w:rPr>
          <w:rFonts w:ascii="Times New Roman" w:hAnsi="Times New Roman"/>
          <w:b/>
          <w:sz w:val="28"/>
        </w:rPr>
      </w:pPr>
      <w:r>
        <w:rPr>
          <w:rFonts w:ascii="Times New Roman" w:hAnsi="Times New Roman"/>
          <w:b/>
          <w:sz w:val="28"/>
        </w:rPr>
        <w:t xml:space="preserve">КАМЧАТСКОГО КРАЯ</w:t>
      </w:r>
      <w:r>
        <w:rPr>
          <w:rFonts w:ascii="Times New Roman" w:hAnsi="Times New Roman"/>
          <w:b/>
          <w:sz w:val="28"/>
        </w:rPr>
      </w:r>
    </w:p>
    <w:p>
      <w:pPr>
        <w:pStyle w:val="636"/>
        <w:ind w:firstLine="709"/>
        <w:jc w:val="center"/>
        <w:spacing w:before="0" w:after="0" w:line="240" w:lineRule="auto"/>
        <w:rPr>
          <w:rFonts w:ascii="Times New Roman" w:hAnsi="Times New Roman"/>
          <w:sz w:val="28"/>
        </w:rPr>
      </w:pPr>
      <w:r>
        <w:rPr>
          <w:rFonts w:ascii="Times New Roman" w:hAnsi="Times New Roman"/>
          <w:sz w:val="28"/>
        </w:rPr>
      </w:r>
      <w:r>
        <w:rPr>
          <w:rFonts w:ascii="Times New Roman" w:hAnsi="Times New Roman"/>
          <w:sz w:val="28"/>
        </w:rPr>
      </w:r>
    </w:p>
    <w:tbl>
      <w:tblPr>
        <w:tblW w:w="4253" w:type="dxa"/>
        <w:tblInd w:w="0" w:type="dxa"/>
        <w:tblLayout w:type="fixed"/>
        <w:tblCellMar>
          <w:left w:w="0" w:type="dxa"/>
          <w:top w:w="0" w:type="dxa"/>
          <w:right w:w="0" w:type="dxa"/>
          <w:bottom w:w="0" w:type="dxa"/>
        </w:tblCellMar>
        <w:tblLook w:val="04A0" w:firstRow="1" w:lastRow="0" w:firstColumn="1" w:lastColumn="0" w:noHBand="0" w:noVBand="1"/>
      </w:tblPr>
      <w:tblGrid>
        <w:gridCol w:w="4253"/>
      </w:tblGrid>
      <w:tr>
        <w:tblPrEx/>
        <w:trPr>
          <w:trHeight w:val="234"/>
        </w:trPr>
        <w:tc>
          <w:tcPr>
            <w:tcW w:w="4253" w:type="dxa"/>
            <w:textDirection w:val="lrTb"/>
            <w:noWrap w:val="false"/>
          </w:tcPr>
          <w:p>
            <w:pPr>
              <w:pStyle w:val="636"/>
              <w:ind w:left="142" w:hanging="142"/>
              <w:spacing w:before="0" w:after="0" w:line="240" w:lineRule="auto"/>
              <w:rPr>
                <w:rFonts w:ascii="Times New Roman" w:hAnsi="Times New Roman"/>
                <w:sz w:val="24"/>
              </w:rPr>
            </w:pPr>
            <w:r/>
            <w:bookmarkStart w:id="0" w:name="REGNUMDATESTAMP"/>
            <w:r>
              <w:rPr>
                <w:rFonts w:ascii="Times New Roman" w:hAnsi="Times New Roman"/>
                <w:color w:val="ffffff"/>
                <w:sz w:val="24"/>
              </w:rPr>
              <w:t xml:space="preserve">[Дата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 xml:space="preserve">]</w:t>
            </w:r>
            <w:bookmarkEnd w:id="0"/>
            <w:r/>
            <w:r>
              <w:rPr>
                <w:rFonts w:ascii="Times New Roman" w:hAnsi="Times New Roman"/>
                <w:sz w:val="24"/>
              </w:rPr>
            </w:r>
          </w:p>
        </w:tc>
      </w:tr>
      <w:tr>
        <w:tblPrEx/>
        <w:trPr>
          <w:trHeight w:val="247"/>
        </w:trPr>
        <w:tc>
          <w:tcPr>
            <w:tcW w:w="4253" w:type="dxa"/>
            <w:textDirection w:val="lrTb"/>
            <w:noWrap w:val="false"/>
          </w:tcPr>
          <w:p>
            <w:pPr>
              <w:pStyle w:val="636"/>
              <w:jc w:val="center"/>
              <w:spacing w:before="0" w:after="0" w:line="240" w:lineRule="auto"/>
              <w:rPr>
                <w:rFonts w:ascii="Times New Roman" w:hAnsi="Times New Roman"/>
                <w:u w:val="single"/>
              </w:rPr>
            </w:pPr>
            <w:r>
              <w:rPr>
                <w:rFonts w:ascii="Times New Roman" w:hAnsi="Times New Roman"/>
              </w:rPr>
              <w:t xml:space="preserve">г. Петропавловск-Камчатский</w:t>
            </w:r>
            <w:r>
              <w:rPr>
                <w:rFonts w:ascii="Times New Roman" w:hAnsi="Times New Roman"/>
                <w:u w:val="single"/>
              </w:rPr>
            </w:r>
          </w:p>
        </w:tc>
      </w:tr>
      <w:tr>
        <w:tblPrEx/>
        <w:trPr>
          <w:trHeight w:val="80"/>
        </w:trPr>
        <w:tc>
          <w:tcPr>
            <w:tcW w:w="4253" w:type="dxa"/>
            <w:textDirection w:val="lrTb"/>
            <w:noWrap w:val="false"/>
          </w:tcPr>
          <w:p>
            <w:pPr>
              <w:pStyle w:val="636"/>
              <w:jc w:val="both"/>
              <w:spacing w:before="0" w:after="0" w:line="240" w:lineRule="auto"/>
              <w:rPr>
                <w:rFonts w:ascii="Times New Roman" w:hAnsi="Times New Roman"/>
                <w:sz w:val="20"/>
              </w:rPr>
            </w:pPr>
            <w:r>
              <w:rPr>
                <w:rFonts w:ascii="Times New Roman" w:hAnsi="Times New Roman"/>
                <w:sz w:val="20"/>
              </w:rPr>
            </w:r>
            <w:r>
              <w:rPr>
                <w:rFonts w:ascii="Times New Roman" w:hAnsi="Times New Roman"/>
                <w:sz w:val="20"/>
              </w:rPr>
            </w:r>
          </w:p>
        </w:tc>
      </w:tr>
    </w:tbl>
    <w:p>
      <w:pPr>
        <w:pStyle w:val="636"/>
        <w:ind w:firstLine="709"/>
        <w:jc w:val="both"/>
        <w:spacing w:before="0" w:after="0" w:line="240" w:lineRule="auto"/>
        <w:rPr>
          <w:rFonts w:ascii="Times New Roman" w:hAnsi="Times New Roman"/>
          <w:sz w:val="28"/>
        </w:rPr>
      </w:pPr>
      <w:r>
        <w:rPr>
          <w:rFonts w:ascii="Times New Roman" w:hAnsi="Times New Roman"/>
          <w:sz w:val="28"/>
        </w:rPr>
      </w:r>
      <w:r>
        <w:rPr>
          <w:rFonts w:ascii="Times New Roman" w:hAnsi="Times New Roman"/>
          <w:sz w:val="28"/>
        </w:rPr>
      </w:r>
    </w:p>
    <w:p>
      <w:pPr>
        <w:pStyle w:val="636"/>
        <w:jc w:val="center"/>
        <w:spacing w:before="0" w:after="0" w:line="240" w:lineRule="auto"/>
        <w:rPr>
          <w:rFonts w:ascii="Times New Roman" w:hAnsi="Times New Roman"/>
          <w:b/>
          <w:sz w:val="28"/>
        </w:rPr>
      </w:pPr>
      <w:r>
        <w:rPr>
          <w:rFonts w:ascii="Times New Roman" w:hAnsi="Times New Roman"/>
          <w:b/>
          <w:sz w:val="28"/>
        </w:rPr>
        <w:t xml:space="preserve">Об утверждении Порядка предоставления из краевого бюджета государственной финансовой поддержки субъектам малого и среднего предпринимательства, признанным социальными предприятиями, и проведения отбора получателей субсидии</w:t>
      </w:r>
      <w:r>
        <w:rPr>
          <w:rFonts w:ascii="Times New Roman" w:hAnsi="Times New Roman"/>
          <w:b/>
          <w:sz w:val="28"/>
        </w:rPr>
      </w:r>
    </w:p>
    <w:p>
      <w:pPr>
        <w:pStyle w:val="636"/>
        <w:ind w:firstLine="709"/>
        <w:jc w:val="both"/>
        <w:spacing w:before="0"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636"/>
        <w:ind w:firstLine="709"/>
        <w:jc w:val="both"/>
        <w:spacing w:before="0"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636"/>
        <w:ind w:left="0" w:right="0" w:firstLine="709"/>
        <w:jc w:val="both"/>
        <w:spacing w:before="0" w:after="0" w:line="240" w:lineRule="auto"/>
        <w:rPr>
          <w:rFonts w:ascii="Times New Roman" w:hAnsi="Times New Roman"/>
          <w:color w:val="000000"/>
          <w:sz w:val="28"/>
        </w:rPr>
      </w:pPr>
      <w:r>
        <w:rPr>
          <w:rFonts w:ascii="Times New Roman" w:hAnsi="Times New Roman"/>
          <w:b w:val="0"/>
          <w:i w:val="0"/>
          <w:caps w:val="0"/>
          <w:smallCaps w:val="0"/>
          <w:color w:val="000000"/>
          <w:spacing w:val="0"/>
          <w:sz w:val="28"/>
          <w:highlight w:val="white"/>
        </w:rPr>
        <w:t xml:space="preserve">В соответствии с</w:t>
      </w:r>
      <w:r>
        <w:rPr>
          <w:rFonts w:ascii="Times New Roman" w:hAnsi="Times New Roman"/>
          <w:b w:val="0"/>
          <w:i w:val="0"/>
          <w:caps w:val="0"/>
          <w:smallCaps w:val="0"/>
          <w:strike w:val="0"/>
          <w:color w:val="000000"/>
          <w:spacing w:val="0"/>
          <w:sz w:val="28"/>
          <w:highlight w:val="white"/>
        </w:rPr>
        <w:t xml:space="preserve">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"/document/12112604/entry/7822"</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подпунктом 2 пункта 2 статьи 78</w:t>
      </w:r>
      <w:r>
        <w:rPr>
          <w:rFonts w:ascii="Times New Roman" w:hAnsi="Times New Roman"/>
          <w:b w:val="0"/>
          <w:i w:val="0"/>
          <w:caps w:val="0"/>
          <w:smallCaps w:val="0"/>
          <w:strike w:val="0"/>
          <w:color w:val="000000"/>
          <w:spacing w:val="0"/>
          <w:sz w:val="28"/>
          <w:highlight w:val="white"/>
        </w:rPr>
        <w:fldChar w:fldCharType="end"/>
      </w:r>
      <w:r>
        <w:rPr>
          <w:rFonts w:ascii="Times New Roman" w:hAnsi="Times New Roman"/>
          <w:b w:val="0"/>
          <w:i w:val="0"/>
          <w:caps w:val="0"/>
          <w:smallCaps w:val="0"/>
          <w:color w:val="000000"/>
          <w:spacing w:val="0"/>
          <w:sz w:val="28"/>
          <w:highlight w:val="white"/>
        </w:rPr>
        <w:t xml:space="preserve">,</w:t>
      </w:r>
      <w:r>
        <w:rPr>
          <w:rFonts w:ascii="Times New Roman" w:hAnsi="Times New Roman"/>
          <w:b w:val="0"/>
          <w:i w:val="0"/>
          <w:caps w:val="0"/>
          <w:smallCaps w:val="0"/>
          <w:strike w:val="0"/>
          <w:color w:val="000000"/>
          <w:spacing w:val="0"/>
          <w:sz w:val="28"/>
          <w:highlight w:val="white"/>
        </w:rPr>
        <w:t xml:space="preserve">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"/document/12112604/entry/785042"</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абзацем вторым пункта 4 статьи 78</w:t>
      </w:r>
      <w:r>
        <w:rPr>
          <w:rFonts w:ascii="Times New Roman" w:hAnsi="Times New Roman"/>
          <w:b w:val="0"/>
          <w:i w:val="0"/>
          <w:caps w:val="0"/>
          <w:smallCaps w:val="0"/>
          <w:strike w:val="0"/>
          <w:color w:val="000000"/>
          <w:spacing w:val="0"/>
          <w:sz w:val="28"/>
          <w:highlight w:val="white"/>
        </w:rPr>
        <w:fldChar w:fldCharType="end"/>
      </w:r>
      <w:r>
        <w:fldChar w:fldCharType="begin"/>
      </w:r>
      <w:r>
        <w:rPr>
          <w:rFonts w:ascii="Times New Roman" w:hAnsi="Times New Roman"/>
          <w:b w:val="0"/>
          <w:i w:val="0"/>
          <w:caps w:val="0"/>
          <w:smallCaps w:val="0"/>
          <w:strike w:val="0"/>
          <w:color w:val="000000"/>
          <w:spacing w:val="0"/>
          <w:sz w:val="28"/>
          <w:highlight w:val="white"/>
          <w:vertAlign w:val="superscript"/>
        </w:rPr>
        <w:instrText xml:space="preserve"> HYPERLINK "https://internet.garant.ru/" \l "/document/12112604/entry/785042"</w:instrText>
      </w:r>
      <w:r>
        <w:rPr>
          <w:rFonts w:ascii="Times New Roman" w:hAnsi="Times New Roman"/>
          <w:b w:val="0"/>
          <w:i w:val="0"/>
          <w:caps w:val="0"/>
          <w:smallCaps w:val="0"/>
          <w:strike w:val="0"/>
          <w:color w:val="000000"/>
          <w:spacing w:val="0"/>
          <w:sz w:val="28"/>
          <w:highlight w:val="white"/>
          <w:vertAlign w:val="superscript"/>
        </w:rPr>
        <w:fldChar w:fldCharType="separate"/>
      </w:r>
      <w:r>
        <w:rPr>
          <w:rFonts w:ascii="Times New Roman" w:hAnsi="Times New Roman"/>
          <w:b w:val="0"/>
          <w:i w:val="0"/>
          <w:caps w:val="0"/>
          <w:smallCaps w:val="0"/>
          <w:strike w:val="0"/>
          <w:color w:val="000000"/>
          <w:spacing w:val="0"/>
          <w:sz w:val="28"/>
          <w:highlight w:val="white"/>
          <w:vertAlign w:val="superscript"/>
        </w:rPr>
        <w:t xml:space="preserve"> 5</w:t>
      </w:r>
      <w:r>
        <w:rPr>
          <w:rFonts w:ascii="Times New Roman" w:hAnsi="Times New Roman"/>
          <w:b w:val="0"/>
          <w:i w:val="0"/>
          <w:caps w:val="0"/>
          <w:smallCaps w:val="0"/>
          <w:strike w:val="0"/>
          <w:color w:val="000000"/>
          <w:spacing w:val="0"/>
          <w:sz w:val="28"/>
          <w:highlight w:val="white"/>
          <w:vertAlign w:val="superscript"/>
        </w:rPr>
        <w:fldChar w:fldCharType="end"/>
      </w:r>
      <w:r>
        <w:rPr>
          <w:rFonts w:ascii="Times New Roman" w:hAnsi="Times New Roman"/>
          <w:b w:val="0"/>
          <w:i w:val="0"/>
          <w:caps w:val="0"/>
          <w:smallCaps w:val="0"/>
          <w:color w:val="000000"/>
          <w:spacing w:val="0"/>
          <w:sz w:val="28"/>
          <w:highlight w:val="white"/>
        </w:rPr>
        <w:t xml:space="preserve"> Бюджетного кодекса Российской Федерации,</w:t>
      </w:r>
      <w:r>
        <w:rPr>
          <w:rFonts w:ascii="Times New Roman" w:hAnsi="Times New Roman"/>
          <w:b w:val="0"/>
          <w:i w:val="0"/>
          <w:caps w:val="0"/>
          <w:smallCaps w:val="0"/>
          <w:strike w:val="0"/>
          <w:color w:val="000000"/>
          <w:spacing w:val="0"/>
          <w:sz w:val="28"/>
          <w:highlight w:val="white"/>
        </w:rPr>
        <w:t xml:space="preserve">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"/document/407967939/entry/0"</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постановлением</w:t>
      </w:r>
      <w:r>
        <w:rPr>
          <w:rFonts w:ascii="Times New Roman" w:hAnsi="Times New Roman"/>
          <w:b w:val="0"/>
          <w:i w:val="0"/>
          <w:caps w:val="0"/>
          <w:smallCaps w:val="0"/>
          <w:strike w:val="0"/>
          <w:color w:val="000000"/>
          <w:spacing w:val="0"/>
          <w:sz w:val="28"/>
          <w:highlight w:val="white"/>
        </w:rPr>
        <w:fldChar w:fldCharType="end"/>
      </w:r>
      <w:r>
        <w:rPr>
          <w:rFonts w:ascii="Times New Roman" w:hAnsi="Times New Roman"/>
          <w:b w:val="0"/>
          <w:i w:val="0"/>
          <w:caps w:val="0"/>
          <w:smallCaps w:val="0"/>
          <w:color w:val="000000"/>
          <w:spacing w:val="0"/>
          <w:sz w:val="28"/>
          <w:highlight w:val="white"/>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w:t>
      </w:r>
      <w:r>
        <w:rPr>
          <w:rFonts w:ascii="Times New Roman" w:hAnsi="Times New Roman"/>
          <w:b w:val="0"/>
          <w:i w:val="0"/>
          <w:caps w:val="0"/>
          <w:smallCaps w:val="0"/>
          <w:color w:val="000000"/>
          <w:spacing w:val="0"/>
          <w:sz w:val="28"/>
          <w:highlight w:val="white"/>
        </w:rPr>
        <w:t xml:space="preserve">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Fonts w:ascii="Times New Roman" w:hAnsi="Times New Roman"/>
          <w:color w:val="000000"/>
          <w:sz w:val="28"/>
        </w:rPr>
      </w:r>
    </w:p>
    <w:p>
      <w:pPr>
        <w:pStyle w:val="636"/>
        <w:ind w:firstLine="709"/>
        <w:jc w:val="both"/>
        <w:spacing w:before="0"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636"/>
        <w:ind w:firstLine="709"/>
        <w:jc w:val="both"/>
        <w:spacing w:before="0" w:after="0" w:line="240" w:lineRule="auto"/>
        <w:rPr>
          <w:rFonts w:ascii="Times New Roman" w:hAnsi="Times New Roman"/>
          <w:sz w:val="28"/>
        </w:rPr>
      </w:pPr>
      <w:r>
        <w:rPr>
          <w:rFonts w:ascii="Times New Roman" w:hAnsi="Times New Roman"/>
          <w:sz w:val="28"/>
        </w:rPr>
        <w:t xml:space="preserve">ПРАВИТЕЛЬСТВО ПОСТАНОВЛЯЕТ:</w:t>
      </w:r>
      <w:r>
        <w:rPr>
          <w:rFonts w:ascii="Times New Roman" w:hAnsi="Times New Roman"/>
          <w:sz w:val="28"/>
        </w:rPr>
      </w:r>
    </w:p>
    <w:p>
      <w:pPr>
        <w:pStyle w:val="636"/>
        <w:ind w:firstLine="709"/>
        <w:jc w:val="both"/>
        <w:spacing w:before="0"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1. Утвердить Порядок</w:t>
      </w:r>
      <w:r>
        <w:rPr>
          <w:rFonts w:ascii="Times New Roman" w:hAnsi="Times New Roman"/>
          <w:b w:val="0"/>
          <w:sz w:val="28"/>
        </w:rPr>
        <w:t xml:space="preserve"> предоставления из краевого бюджета государственной финансовой поддержки субъектам малого и среднего предпринимательства, </w:t>
      </w:r>
      <w:r>
        <w:rPr>
          <w:rFonts w:ascii="Times New Roman" w:hAnsi="Times New Roman"/>
          <w:b w:val="0"/>
          <w:color w:val="000000"/>
          <w:sz w:val="28"/>
        </w:rPr>
        <w:t xml:space="preserve">признанным социальными предприятиями,</w:t>
      </w:r>
      <w:r>
        <w:rPr>
          <w:rFonts w:ascii="Times New Roman" w:hAnsi="Times New Roman"/>
          <w:b w:val="0"/>
          <w:sz w:val="28"/>
        </w:rPr>
        <w:t xml:space="preserve"> и проведения отбора получателей субсидии, согласно приложению к настоящему постановлению.</w:t>
      </w:r>
      <w:r>
        <w:rPr>
          <w:rFonts w:ascii="Times New Roman" w:hAnsi="Times New Roman"/>
          <w:sz w:val="28"/>
        </w:rPr>
      </w:r>
    </w:p>
    <w:p>
      <w:pPr>
        <w:pStyle w:val="636"/>
        <w:ind w:left="0" w:right="0" w:firstLine="709"/>
        <w:jc w:val="both"/>
        <w:spacing w:before="0" w:after="0" w:line="240" w:lineRule="auto"/>
        <w:rPr>
          <w:rFonts w:ascii="Times New Roman" w:hAnsi="Times New Roman"/>
          <w:color w:val="000000"/>
          <w:sz w:val="28"/>
        </w:rPr>
      </w:pPr>
      <w:r>
        <w:rPr>
          <w:rFonts w:ascii="Times New Roman" w:hAnsi="Times New Roman"/>
          <w:sz w:val="28"/>
        </w:rPr>
        <w:t xml:space="preserve">2.</w:t>
      </w:r>
      <w:r>
        <w:rPr>
          <w:rFonts w:ascii="Times New Roman" w:hAnsi="Times New Roman"/>
          <w:color w:val="000000"/>
          <w:sz w:val="28"/>
        </w:rPr>
        <w:t xml:space="preserve"> </w:t>
      </w:r>
      <w:r>
        <w:rPr>
          <w:rFonts w:ascii="Times New Roman" w:hAnsi="Times New Roman"/>
          <w:b w:val="0"/>
          <w:i w:val="0"/>
          <w:caps w:val="0"/>
          <w:smallCaps w:val="0"/>
          <w:color w:val="000000"/>
          <w:spacing w:val="0"/>
          <w:sz w:val="28"/>
          <w:highlight w:val="white"/>
        </w:rPr>
        <w:t xml:space="preserve">Настоящее постановление вступает в силу после дня его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"/document/409622576/entry/0"</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официального опубликования</w:t>
      </w:r>
      <w:r>
        <w:rPr>
          <w:rFonts w:ascii="Times New Roman" w:hAnsi="Times New Roman"/>
          <w:b w:val="0"/>
          <w:i w:val="0"/>
          <w:caps w:val="0"/>
          <w:smallCaps w:val="0"/>
          <w:strike w:val="0"/>
          <w:color w:val="000000"/>
          <w:spacing w:val="0"/>
          <w:sz w:val="28"/>
          <w:highlight w:val="white"/>
        </w:rPr>
        <w:fldChar w:fldCharType="end"/>
      </w:r>
      <w:r>
        <w:rPr>
          <w:rFonts w:ascii="Times New Roman" w:hAnsi="Times New Roman"/>
          <w:b w:val="0"/>
          <w:i w:val="0"/>
          <w:caps w:val="0"/>
          <w:smallCaps w:val="0"/>
          <w:color w:val="000000"/>
          <w:spacing w:val="0"/>
          <w:sz w:val="28"/>
          <w:highlight w:val="white"/>
        </w:rPr>
        <w:t xml:space="preserve">.</w:t>
      </w:r>
      <w:r>
        <w:rPr>
          <w:rFonts w:ascii="Times New Roman" w:hAnsi="Times New Roman"/>
          <w:color w:val="000000"/>
          <w:sz w:val="28"/>
        </w:rPr>
      </w:r>
    </w:p>
    <w:p>
      <w:pPr>
        <w:pStyle w:val="636"/>
        <w:ind w:left="0" w:right="0" w:firstLine="709"/>
        <w:jc w:val="both"/>
        <w:spacing w:before="0" w:after="0" w:line="240" w:lineRule="auto"/>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636"/>
        <w:ind w:left="0" w:right="0" w:firstLine="709"/>
        <w:jc w:val="both"/>
        <w:spacing w:before="0" w:after="0" w:line="240" w:lineRule="auto"/>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p>
      <w:pPr>
        <w:pStyle w:val="636"/>
        <w:ind w:left="0" w:right="0" w:firstLine="709"/>
        <w:jc w:val="both"/>
        <w:spacing w:before="0" w:after="0" w:line="240" w:lineRule="auto"/>
        <w:rPr>
          <w:rFonts w:ascii="Times New Roman" w:hAnsi="Times New Roman"/>
          <w:sz w:val="22"/>
          <w:szCs w:val="22"/>
        </w:rPr>
      </w:pPr>
      <w:r>
        <w:rPr>
          <w:rFonts w:ascii="Times New Roman" w:hAnsi="Times New Roman"/>
          <w:sz w:val="22"/>
          <w:szCs w:val="22"/>
        </w:rPr>
      </w:r>
      <w:r>
        <w:rPr>
          <w:rFonts w:ascii="Times New Roman" w:hAnsi="Times New Roman"/>
          <w:sz w:val="22"/>
          <w:szCs w:val="22"/>
        </w:rPr>
      </w:r>
    </w:p>
    <w:tbl>
      <w:tblPr>
        <w:tblW w:w="9673" w:type="dxa"/>
        <w:tblInd w:w="-34" w:type="dxa"/>
        <w:tblLayout w:type="fixed"/>
        <w:tblCellMar>
          <w:left w:w="0" w:type="dxa"/>
          <w:top w:w="0" w:type="dxa"/>
          <w:right w:w="0" w:type="dxa"/>
          <w:bottom w:w="0" w:type="dxa"/>
        </w:tblCellMar>
        <w:tblLook w:val="04A0" w:firstRow="1" w:lastRow="0" w:firstColumn="1" w:lastColumn="0" w:noHBand="0" w:noVBand="1"/>
      </w:tblPr>
      <w:tblGrid>
        <w:gridCol w:w="3578"/>
        <w:gridCol w:w="3544"/>
        <w:gridCol w:w="2551"/>
      </w:tblGrid>
      <w:tr>
        <w:tblPrEx/>
        <w:trPr>
          <w:trHeight w:val="1185"/>
        </w:trPr>
        <w:tc>
          <w:tcPr>
            <w:shd w:val="clear" w:color="auto" w:fill="auto"/>
            <w:tcW w:w="3578" w:type="dxa"/>
            <w:textDirection w:val="lrTb"/>
            <w:noWrap w:val="false"/>
          </w:tcPr>
          <w:p>
            <w:pPr>
              <w:pStyle w:val="636"/>
              <w:ind w:left="30" w:right="27"/>
              <w:spacing w:before="0" w:after="0" w:line="240" w:lineRule="auto"/>
              <w:rPr>
                <w:rFonts w:ascii="Times New Roman" w:hAnsi="Times New Roman"/>
                <w:color w:val="000000" w:themeColor="text1"/>
                <w:sz w:val="28"/>
              </w:rPr>
            </w:pPr>
            <w:r>
              <w:rPr>
                <w:rFonts w:ascii="Times New Roman" w:hAnsi="Times New Roman"/>
                <w:color w:val="000000" w:themeColor="text1"/>
                <w:sz w:val="28"/>
              </w:rPr>
              <w:t xml:space="preserve">Председатель</w:t>
            </w:r>
            <w:r>
              <w:rPr>
                <w:rFonts w:ascii="Times New Roman" w:hAnsi="Times New Roman"/>
                <w:color w:val="000000" w:themeColor="text1"/>
                <w:sz w:val="28"/>
              </w:rPr>
            </w:r>
          </w:p>
          <w:p>
            <w:pPr>
              <w:pStyle w:val="636"/>
              <w:ind w:left="30" w:right="27"/>
              <w:spacing w:before="0" w:after="0" w:line="240" w:lineRule="auto"/>
              <w:rPr>
                <w:rFonts w:ascii="Times New Roman" w:hAnsi="Times New Roman"/>
                <w:color w:val="000000" w:themeColor="text1"/>
                <w:sz w:val="28"/>
              </w:rPr>
            </w:pPr>
            <w:r>
              <w:rPr>
                <w:rFonts w:ascii="Times New Roman" w:hAnsi="Times New Roman"/>
                <w:color w:val="000000" w:themeColor="text1"/>
                <w:sz w:val="28"/>
              </w:rPr>
              <w:t xml:space="preserve">Правительства</w:t>
            </w:r>
            <w:r>
              <w:rPr>
                <w:rFonts w:ascii="Times New Roman" w:hAnsi="Times New Roman"/>
                <w:color w:val="000000" w:themeColor="text1"/>
                <w:sz w:val="28"/>
              </w:rPr>
            </w:r>
          </w:p>
          <w:p>
            <w:pPr>
              <w:pStyle w:val="636"/>
              <w:ind w:left="30" w:right="27"/>
              <w:spacing w:before="0" w:after="0" w:line="240" w:lineRule="auto"/>
              <w:rPr>
                <w:rFonts w:ascii="Times New Roman" w:hAnsi="Times New Roman"/>
                <w:color w:val="000000" w:themeColor="text1"/>
                <w:sz w:val="24"/>
              </w:rPr>
            </w:pPr>
            <w:r/>
            <w:bookmarkStart w:id="1" w:name="_GoBack"/>
            <w:r/>
            <w:bookmarkEnd w:id="1"/>
            <w:r>
              <w:rPr>
                <w:rFonts w:ascii="Times New Roman" w:hAnsi="Times New Roman"/>
                <w:color w:val="000000" w:themeColor="text1"/>
                <w:sz w:val="28"/>
              </w:rPr>
              <w:t xml:space="preserve">Камчатского края</w:t>
            </w:r>
            <w:r>
              <w:rPr>
                <w:rFonts w:ascii="Times New Roman" w:hAnsi="Times New Roman"/>
                <w:color w:val="000000" w:themeColor="text1"/>
                <w:sz w:val="24"/>
              </w:rPr>
            </w:r>
          </w:p>
        </w:tc>
        <w:tc>
          <w:tcPr>
            <w:shd w:val="clear" w:color="auto" w:fill="auto"/>
            <w:tcW w:w="3544" w:type="dxa"/>
            <w:textDirection w:val="lrTb"/>
            <w:noWrap w:val="false"/>
          </w:tcPr>
          <w:p>
            <w:pPr>
              <w:pStyle w:val="636"/>
              <w:ind w:left="3" w:hanging="3"/>
              <w:spacing w:before="0" w:after="0" w:line="240" w:lineRule="auto"/>
              <w:rPr>
                <w:rFonts w:ascii="Times New Roman" w:hAnsi="Times New Roman"/>
                <w:color w:val="000000" w:themeColor="text1"/>
                <w:sz w:val="24"/>
              </w:rPr>
            </w:pPr>
            <w:r>
              <w:rPr>
                <w:rFonts w:ascii="Times New Roman" w:hAnsi="Times New Roman"/>
                <w:color w:val="000000" w:themeColor="text1"/>
                <w:sz w:val="24"/>
              </w:rPr>
            </w:r>
            <w:r>
              <w:rPr>
                <w:rFonts w:ascii="Times New Roman" w:hAnsi="Times New Roman"/>
                <w:color w:val="000000" w:themeColor="text1"/>
                <w:sz w:val="24"/>
              </w:rPr>
            </w:r>
          </w:p>
          <w:p>
            <w:pPr>
              <w:pStyle w:val="636"/>
              <w:ind w:left="3" w:hanging="3"/>
              <w:spacing w:before="0" w:after="0" w:line="240" w:lineRule="auto"/>
              <w:rPr>
                <w:rFonts w:ascii="Times New Roman" w:hAnsi="Times New Roman"/>
                <w:color w:val="000000" w:themeColor="text1"/>
                <w:sz w:val="24"/>
              </w:rPr>
            </w:pPr>
            <w:r>
              <w:rPr>
                <w:rFonts w:ascii="Times New Roman" w:hAnsi="Times New Roman"/>
                <w:color w:val="000000" w:themeColor="text1"/>
                <w:sz w:val="24"/>
              </w:rPr>
            </w:r>
            <w:r>
              <w:rPr>
                <w:rFonts w:ascii="Times New Roman" w:hAnsi="Times New Roman"/>
                <w:color w:val="000000" w:themeColor="text1"/>
                <w:sz w:val="24"/>
              </w:rPr>
            </w:r>
          </w:p>
          <w:p>
            <w:pPr>
              <w:pStyle w:val="636"/>
              <w:ind w:left="-1130"/>
              <w:spacing w:before="0" w:after="0" w:line="240" w:lineRule="auto"/>
              <w:rPr>
                <w:rFonts w:ascii="Times New Roman" w:hAnsi="Times New Roman"/>
                <w:color w:val="000000" w:themeColor="text1"/>
                <w:sz w:val="24"/>
              </w:rPr>
            </w:pPr>
            <w:r/>
            <w:bookmarkStart w:id="2" w:name="SIGNERSTAMP1"/>
            <w:r>
              <w:rPr>
                <w:rFonts w:ascii="Times New Roman" w:hAnsi="Times New Roman"/>
                <w:color w:val="ffffff" w:themeColor="background1"/>
                <w:sz w:val="24"/>
              </w:rPr>
              <w:t xml:space="preserve">[горизонтальный штамп подписи 1]</w:t>
            </w:r>
            <w:bookmarkEnd w:id="2"/>
            <w:r/>
            <w:r>
              <w:rPr>
                <w:rFonts w:ascii="Times New Roman" w:hAnsi="Times New Roman"/>
                <w:color w:val="000000" w:themeColor="text1"/>
                <w:sz w:val="24"/>
              </w:rPr>
            </w:r>
          </w:p>
        </w:tc>
        <w:tc>
          <w:tcPr>
            <w:shd w:val="clear" w:color="auto" w:fill="auto"/>
            <w:tcW w:w="2551" w:type="dxa"/>
            <w:textDirection w:val="lrTb"/>
            <w:noWrap w:val="false"/>
          </w:tcPr>
          <w:p>
            <w:pPr>
              <w:pStyle w:val="636"/>
              <w:ind w:right="135"/>
              <w:jc w:val="right"/>
              <w:spacing w:before="0" w:after="0" w:line="240" w:lineRule="auto"/>
              <w:rPr>
                <w:rFonts w:ascii="Times New Roman" w:hAnsi="Times New Roman"/>
                <w:color w:val="000000" w:themeColor="text1"/>
                <w:sz w:val="28"/>
              </w:rPr>
            </w:pPr>
            <w:r>
              <w:rPr>
                <w:rFonts w:ascii="Times New Roman" w:hAnsi="Times New Roman"/>
                <w:color w:val="000000" w:themeColor="text1"/>
                <w:sz w:val="28"/>
              </w:rPr>
            </w:r>
            <w:r>
              <w:rPr>
                <w:rFonts w:ascii="Times New Roman" w:hAnsi="Times New Roman"/>
                <w:color w:val="000000" w:themeColor="text1"/>
                <w:sz w:val="28"/>
              </w:rPr>
            </w:r>
          </w:p>
          <w:p>
            <w:pPr>
              <w:pStyle w:val="636"/>
              <w:jc w:val="right"/>
              <w:spacing w:before="0" w:after="0" w:line="240" w:lineRule="auto"/>
              <w:rPr>
                <w:rFonts w:ascii="Times New Roman" w:hAnsi="Times New Roman"/>
                <w:color w:val="000000" w:themeColor="text1"/>
                <w:sz w:val="28"/>
              </w:rPr>
            </w:pPr>
            <w:r>
              <w:rPr>
                <w:rFonts w:ascii="Times New Roman" w:hAnsi="Times New Roman"/>
                <w:color w:val="000000" w:themeColor="text1"/>
                <w:sz w:val="28"/>
              </w:rPr>
            </w:r>
            <w:r>
              <w:rPr>
                <w:rFonts w:ascii="Times New Roman" w:hAnsi="Times New Roman"/>
                <w:color w:val="000000" w:themeColor="text1"/>
                <w:sz w:val="28"/>
              </w:rPr>
            </w:r>
          </w:p>
          <w:p>
            <w:pPr>
              <w:pStyle w:val="636"/>
              <w:jc w:val="right"/>
              <w:spacing w:before="0" w:after="0" w:line="240" w:lineRule="auto"/>
              <w:rPr>
                <w:rFonts w:ascii="Times New Roman" w:hAnsi="Times New Roman"/>
                <w:color w:val="000000" w:themeColor="text1"/>
                <w:sz w:val="24"/>
              </w:rPr>
            </w:pPr>
            <w:r>
              <w:rPr>
                <w:rFonts w:ascii="Times New Roman" w:hAnsi="Times New Roman"/>
                <w:color w:val="000000" w:themeColor="text1"/>
                <w:sz w:val="28"/>
              </w:rPr>
              <w:t xml:space="preserve">Ю.С. Морозова</w:t>
            </w:r>
            <w:r>
              <w:rPr>
                <w:rFonts w:ascii="Times New Roman" w:hAnsi="Times New Roman"/>
                <w:color w:val="000000" w:themeColor="text1"/>
                <w:sz w:val="24"/>
              </w:rPr>
            </w:r>
          </w:p>
        </w:tc>
      </w:tr>
    </w:tbl>
    <w:p>
      <w:pPr>
        <w:sectPr>
          <w:footnotePr/>
          <w:endnotePr/>
          <w:type w:val="nextPage"/>
          <w:pgSz w:w="11906" w:h="16838" w:orient="portrait"/>
          <w:pgMar w:top="1134" w:right="850" w:bottom="1134" w:left="1417" w:header="0" w:footer="0" w:gutter="0"/>
          <w:cols w:num="1" w:sep="0" w:space="1701" w:equalWidth="1"/>
          <w:docGrid w:linePitch="360"/>
        </w:sectPr>
      </w:pPr>
      <w:r>
        <w:br w:type="page" w:clear="all"/>
      </w:r>
      <w:r/>
    </w:p>
    <w:tbl>
      <w:tblPr>
        <w:tblStyle w:val="854"/>
        <w:tblW w:w="9637" w:type="dxa"/>
        <w:tblInd w:w="0" w:type="dxa"/>
        <w:tblLayout w:type="fixed"/>
        <w:tblCellMar>
          <w:left w:w="108" w:type="dxa"/>
          <w:top w:w="0" w:type="dxa"/>
          <w:right w:w="108" w:type="dxa"/>
          <w:bottom w:w="0" w:type="dxa"/>
        </w:tblCellMar>
        <w:tblLook w:val="04A0" w:firstRow="1" w:lastRow="0" w:firstColumn="1" w:lastColumn="0" w:noHBand="0" w:noVBand="1"/>
      </w:tblPr>
      <w:tblGrid>
        <w:gridCol w:w="477"/>
        <w:gridCol w:w="478"/>
        <w:gridCol w:w="484"/>
        <w:gridCol w:w="3661"/>
        <w:gridCol w:w="480"/>
        <w:gridCol w:w="1876"/>
        <w:gridCol w:w="486"/>
        <w:gridCol w:w="1693"/>
      </w:tblGrid>
      <w:tr>
        <w:tblPrEx/>
        <w:trPr/>
        <w:tc>
          <w:tcPr>
            <w:tcBorders>
              <w:top w:val="none" w:color="000000" w:sz="4" w:space="0"/>
              <w:left w:val="none" w:color="000000" w:sz="4" w:space="0"/>
              <w:bottom w:val="none" w:color="000000" w:sz="4" w:space="0"/>
              <w:right w:val="none" w:color="000000" w:sz="4" w:space="0"/>
            </w:tcBorders>
            <w:tcW w:w="477" w:type="dxa"/>
            <w:textDirection w:val="lrTb"/>
            <w:noWrap w:val="false"/>
          </w:tcPr>
          <w:p>
            <w:pPr>
              <w:pStyle w:val="636"/>
              <w:ind w:left="8079" w:hanging="8079"/>
              <w:jc w:val="right"/>
              <w:pageBreakBefore/>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8" w:type="dxa"/>
            <w:textDirection w:val="lrTb"/>
            <w:noWrap w:val="false"/>
          </w:tcPr>
          <w:p>
            <w:pPr>
              <w:pStyle w:val="636"/>
              <w:ind w:left="8079"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84" w:type="dxa"/>
            <w:textDirection w:val="lrTb"/>
            <w:noWrap w:val="false"/>
          </w:tcPr>
          <w:p>
            <w:pPr>
              <w:pStyle w:val="636"/>
              <w:ind w:left="8079"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3661" w:type="dxa"/>
            <w:textDirection w:val="lrTb"/>
            <w:noWrap w:val="false"/>
          </w:tcPr>
          <w:p>
            <w:pPr>
              <w:pStyle w:val="636"/>
              <w:ind w:left="8079"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gridSpan w:val="4"/>
            <w:tcBorders>
              <w:top w:val="none" w:color="000000" w:sz="4" w:space="0"/>
              <w:left w:val="none" w:color="000000" w:sz="4" w:space="0"/>
              <w:bottom w:val="none" w:color="000000" w:sz="4" w:space="0"/>
              <w:right w:val="none" w:color="000000" w:sz="4" w:space="0"/>
            </w:tcBorders>
            <w:tcW w:w="4535" w:type="dxa"/>
            <w:textDirection w:val="lrTb"/>
            <w:noWrap w:val="false"/>
          </w:tcPr>
          <w:p>
            <w:pPr>
              <w:pStyle w:val="636"/>
              <w:ind w:left="8079" w:hanging="8079"/>
              <w:jc w:val="left"/>
              <w:spacing w:before="0" w:after="0" w:line="240" w:lineRule="auto"/>
              <w:widowControl w:val="off"/>
              <w:rPr>
                <w:rFonts w:ascii="Times New Roman" w:hAnsi="Times New Roman"/>
                <w:sz w:val="28"/>
              </w:rPr>
            </w:pPr>
            <w:r>
              <w:rPr>
                <w:rFonts w:ascii="Times New Roman" w:hAnsi="Times New Roman" w:eastAsia="Times New Roman" w:cs="Times New Roman"/>
                <w:color w:val="000000"/>
                <w:sz w:val="28"/>
                <w:szCs w:val="20"/>
                <w:lang w:val="ru-RU" w:eastAsia="ru-RU" w:bidi="ar-SA"/>
              </w:rPr>
              <w:t xml:space="preserve">Приложение к постановлению</w:t>
            </w:r>
            <w:r>
              <w:rPr>
                <w:rFonts w:ascii="Times New Roman" w:hAnsi="Times New Roman"/>
                <w:sz w:val="28"/>
              </w:rPr>
            </w:r>
          </w:p>
        </w:tc>
      </w:tr>
      <w:tr>
        <w:tblPrEx/>
        <w:trPr/>
        <w:tc>
          <w:tcPr>
            <w:tcBorders>
              <w:top w:val="none" w:color="000000" w:sz="4" w:space="0"/>
              <w:left w:val="none" w:color="000000" w:sz="4" w:space="0"/>
              <w:bottom w:val="none" w:color="000000" w:sz="4" w:space="0"/>
              <w:right w:val="none" w:color="000000" w:sz="4" w:space="0"/>
            </w:tcBorders>
            <w:tcW w:w="477" w:type="dxa"/>
            <w:textDirection w:val="lrTb"/>
            <w:noWrap w:val="false"/>
          </w:tcPr>
          <w:p>
            <w:pPr>
              <w:pStyle w:val="636"/>
              <w:ind w:left="8079"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8" w:type="dxa"/>
            <w:textDirection w:val="lrTb"/>
            <w:noWrap w:val="false"/>
          </w:tcPr>
          <w:p>
            <w:pPr>
              <w:pStyle w:val="636"/>
              <w:ind w:left="8079"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84" w:type="dxa"/>
            <w:textDirection w:val="lrTb"/>
            <w:noWrap w:val="false"/>
          </w:tcPr>
          <w:p>
            <w:pPr>
              <w:pStyle w:val="636"/>
              <w:ind w:left="8079"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3661" w:type="dxa"/>
            <w:textDirection w:val="lrTb"/>
            <w:noWrap w:val="false"/>
          </w:tcPr>
          <w:p>
            <w:pPr>
              <w:pStyle w:val="636"/>
              <w:ind w:left="8079" w:hanging="8079"/>
              <w:jc w:val="right"/>
              <w:spacing w:before="0" w:after="0" w:line="240" w:lineRule="auto"/>
              <w:widowControl w:val="off"/>
              <w:rPr>
                <w:rFonts w:ascii="Times New Roman" w:hAnsi="Times New Roman"/>
                <w:sz w:val="28"/>
              </w:rPr>
            </w:pPr>
            <w:r>
              <w:rPr>
                <w:rFonts w:ascii="Times New Roman" w:hAnsi="Times New Roman"/>
                <w:sz w:val="28"/>
              </w:rPr>
            </w:r>
            <w:r>
              <w:rPr>
                <w:rFonts w:ascii="Times New Roman" w:hAnsi="Times New Roman"/>
                <w:sz w:val="28"/>
              </w:rPr>
            </w:r>
          </w:p>
        </w:tc>
        <w:tc>
          <w:tcPr>
            <w:gridSpan w:val="4"/>
            <w:tcBorders>
              <w:top w:val="none" w:color="000000" w:sz="4" w:space="0"/>
              <w:left w:val="none" w:color="000000" w:sz="4" w:space="0"/>
              <w:bottom w:val="none" w:color="000000" w:sz="4" w:space="0"/>
              <w:right w:val="none" w:color="000000" w:sz="4" w:space="0"/>
            </w:tcBorders>
            <w:tcW w:w="4535" w:type="dxa"/>
            <w:textDirection w:val="lrTb"/>
            <w:noWrap w:val="false"/>
          </w:tcPr>
          <w:p>
            <w:pPr>
              <w:pStyle w:val="636"/>
              <w:ind w:left="8079" w:hanging="8079"/>
              <w:jc w:val="left"/>
              <w:spacing w:before="0" w:after="0" w:line="240" w:lineRule="auto"/>
              <w:widowControl w:val="off"/>
              <w:rPr>
                <w:rFonts w:ascii="Times New Roman" w:hAnsi="Times New Roman"/>
                <w:sz w:val="28"/>
              </w:rPr>
            </w:pPr>
            <w:r>
              <w:rPr>
                <w:rFonts w:ascii="Times New Roman" w:hAnsi="Times New Roman" w:eastAsia="Times New Roman" w:cs="Times New Roman"/>
                <w:color w:val="000000"/>
                <w:sz w:val="28"/>
                <w:szCs w:val="20"/>
                <w:lang w:val="ru-RU" w:eastAsia="ru-RU" w:bidi="ar-SA"/>
              </w:rPr>
              <w:t xml:space="preserve">Правительства Камчатского края</w:t>
            </w:r>
            <w:r>
              <w:rPr>
                <w:rFonts w:ascii="Times New Roman" w:hAnsi="Times New Roman"/>
                <w:sz w:val="28"/>
              </w:rPr>
            </w:r>
          </w:p>
        </w:tc>
      </w:tr>
      <w:tr>
        <w:tblPrEx/>
        <w:trPr/>
        <w:tc>
          <w:tcPr>
            <w:tcBorders>
              <w:top w:val="none" w:color="000000" w:sz="4" w:space="0"/>
              <w:left w:val="none" w:color="000000" w:sz="4" w:space="0"/>
              <w:bottom w:val="none" w:color="000000" w:sz="4" w:space="0"/>
              <w:right w:val="none" w:color="000000" w:sz="4" w:space="0"/>
            </w:tcBorders>
            <w:tcW w:w="477" w:type="dxa"/>
            <w:textDirection w:val="lrTb"/>
            <w:noWrap w:val="false"/>
          </w:tcPr>
          <w:p>
            <w:pPr>
              <w:pStyle w:val="636"/>
              <w:ind w:left="8079" w:hanging="8079"/>
              <w:jc w:val="right"/>
              <w:spacing w:before="0" w:after="60" w:line="240" w:lineRule="auto"/>
              <w:widowControl/>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78" w:type="dxa"/>
            <w:textDirection w:val="lrTb"/>
            <w:noWrap w:val="false"/>
          </w:tcPr>
          <w:p>
            <w:pPr>
              <w:pStyle w:val="636"/>
              <w:ind w:left="8079" w:hanging="8079"/>
              <w:jc w:val="right"/>
              <w:spacing w:before="0" w:after="60" w:line="240" w:lineRule="auto"/>
              <w:widowControl/>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84" w:type="dxa"/>
            <w:textDirection w:val="lrTb"/>
            <w:noWrap w:val="false"/>
          </w:tcPr>
          <w:p>
            <w:pPr>
              <w:pStyle w:val="636"/>
              <w:ind w:left="8079" w:hanging="8079"/>
              <w:jc w:val="right"/>
              <w:spacing w:before="0" w:after="60" w:line="240" w:lineRule="auto"/>
              <w:widowControl/>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3661" w:type="dxa"/>
            <w:textDirection w:val="lrTb"/>
            <w:noWrap w:val="false"/>
          </w:tcPr>
          <w:p>
            <w:pPr>
              <w:pStyle w:val="636"/>
              <w:ind w:left="8079" w:hanging="8079"/>
              <w:jc w:val="right"/>
              <w:spacing w:before="0" w:after="60" w:line="240" w:lineRule="auto"/>
              <w:widowControl/>
              <w:rPr>
                <w:rFonts w:ascii="Times New Roman" w:hAnsi="Times New Roman"/>
                <w:sz w:val="28"/>
              </w:rPr>
            </w:pPr>
            <w:r>
              <w:rPr>
                <w:rFonts w:ascii="Times New Roman" w:hAnsi="Times New Roman"/>
                <w:sz w:val="28"/>
              </w:rPr>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480" w:type="dxa"/>
            <w:textDirection w:val="lrTb"/>
            <w:noWrap w:val="false"/>
          </w:tcPr>
          <w:p>
            <w:pPr>
              <w:pStyle w:val="636"/>
              <w:ind w:left="8079" w:hanging="8079"/>
              <w:jc w:val="right"/>
              <w:spacing w:before="0" w:after="60" w:line="240" w:lineRule="auto"/>
              <w:widowControl/>
              <w:rPr>
                <w:rFonts w:ascii="Times New Roman" w:hAnsi="Times New Roman"/>
                <w:sz w:val="28"/>
              </w:rPr>
            </w:pPr>
            <w:r>
              <w:rPr>
                <w:rFonts w:ascii="Times New Roman" w:hAnsi="Times New Roman" w:eastAsia="Times New Roman" w:cs="Times New Roman"/>
                <w:color w:val="000000"/>
                <w:sz w:val="28"/>
                <w:szCs w:val="20"/>
                <w:lang w:val="ru-RU" w:eastAsia="ru-RU" w:bidi="ar-SA"/>
              </w:rPr>
              <w:t xml:space="preserve">от</w:t>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1876" w:type="dxa"/>
            <w:textDirection w:val="lrTb"/>
            <w:noWrap w:val="false"/>
          </w:tcPr>
          <w:p>
            <w:pPr>
              <w:pStyle w:val="636"/>
              <w:ind w:left="8079" w:hanging="8079"/>
              <w:jc w:val="right"/>
              <w:spacing w:before="0" w:after="60" w:line="240" w:lineRule="auto"/>
              <w:widowControl/>
              <w:rPr>
                <w:rFonts w:ascii="Times New Roman" w:hAnsi="Times New Roman"/>
                <w:color w:val="ffffff" w:themeColor="background1"/>
                <w:sz w:val="28"/>
              </w:rPr>
            </w:pPr>
            <w:r>
              <w:rPr>
                <w:rFonts w:ascii="Times New Roman" w:hAnsi="Times New Roman" w:eastAsia="Times New Roman" w:cs="Times New Roman"/>
                <w:color w:val="ffffff" w:themeColor="background1"/>
                <w:sz w:val="28"/>
                <w:szCs w:val="20"/>
                <w:lang w:val="ru-RU" w:eastAsia="ru-RU" w:bidi="ar-SA"/>
              </w:rPr>
              <w:t xml:space="preserve">[R</w:t>
            </w:r>
            <w:r>
              <w:rPr>
                <w:rFonts w:ascii="Times New Roman" w:hAnsi="Times New Roman" w:eastAsia="Times New Roman" w:cs="Times New Roman"/>
                <w:color w:val="ffffff" w:themeColor="background1"/>
                <w:sz w:val="16"/>
                <w:szCs w:val="20"/>
                <w:lang w:val="ru-RU" w:eastAsia="ru-RU" w:bidi="ar-SA"/>
              </w:rPr>
              <w:t xml:space="preserve">EGDATESTAMP]</w:t>
            </w:r>
            <w:r>
              <w:rPr>
                <w:rFonts w:ascii="Times New Roman" w:hAnsi="Times New Roman"/>
                <w:color w:val="ffffff" w:themeColor="background1"/>
                <w:sz w:val="28"/>
              </w:rPr>
            </w:r>
          </w:p>
        </w:tc>
        <w:tc>
          <w:tcPr>
            <w:tcBorders>
              <w:top w:val="none" w:color="000000" w:sz="4" w:space="0"/>
              <w:left w:val="none" w:color="000000" w:sz="4" w:space="0"/>
              <w:bottom w:val="none" w:color="000000" w:sz="4" w:space="0"/>
              <w:right w:val="none" w:color="000000" w:sz="4" w:space="0"/>
            </w:tcBorders>
            <w:tcW w:w="486" w:type="dxa"/>
            <w:textDirection w:val="lrTb"/>
            <w:noWrap w:val="false"/>
          </w:tcPr>
          <w:p>
            <w:pPr>
              <w:pStyle w:val="636"/>
              <w:ind w:left="8079" w:hanging="8079"/>
              <w:jc w:val="right"/>
              <w:spacing w:before="0" w:after="60" w:line="240" w:lineRule="auto"/>
              <w:widowControl/>
              <w:rPr>
                <w:rFonts w:ascii="Times New Roman" w:hAnsi="Times New Roman"/>
                <w:sz w:val="28"/>
              </w:rPr>
            </w:pPr>
            <w:r>
              <w:rPr>
                <w:rFonts w:ascii="Times New Roman" w:hAnsi="Times New Roman" w:eastAsia="Times New Roman" w:cs="Times New Roman"/>
                <w:color w:val="000000"/>
                <w:sz w:val="28"/>
                <w:szCs w:val="20"/>
                <w:lang w:val="ru-RU" w:eastAsia="ru-RU" w:bidi="ar-SA"/>
              </w:rPr>
              <w:t xml:space="preserve">№</w:t>
            </w:r>
            <w:r>
              <w:rPr>
                <w:rFonts w:ascii="Times New Roman" w:hAnsi="Times New Roman"/>
                <w:sz w:val="28"/>
              </w:rPr>
            </w:r>
          </w:p>
        </w:tc>
        <w:tc>
          <w:tcPr>
            <w:tcBorders>
              <w:top w:val="none" w:color="000000" w:sz="4" w:space="0"/>
              <w:left w:val="none" w:color="000000" w:sz="4" w:space="0"/>
              <w:bottom w:val="none" w:color="000000" w:sz="4" w:space="0"/>
              <w:right w:val="none" w:color="000000" w:sz="4" w:space="0"/>
            </w:tcBorders>
            <w:tcW w:w="1693" w:type="dxa"/>
            <w:textDirection w:val="lrTb"/>
            <w:noWrap w:val="false"/>
          </w:tcPr>
          <w:p>
            <w:pPr>
              <w:pStyle w:val="636"/>
              <w:ind w:left="8079" w:hanging="8079"/>
              <w:jc w:val="right"/>
              <w:spacing w:before="0" w:after="60" w:line="240" w:lineRule="auto"/>
              <w:widowControl/>
              <w:rPr>
                <w:rFonts w:ascii="Times New Roman" w:hAnsi="Times New Roman"/>
                <w:color w:val="ffffff" w:themeColor="background1"/>
                <w:sz w:val="28"/>
              </w:rPr>
            </w:pPr>
            <w:r>
              <w:rPr>
                <w:rFonts w:ascii="Times New Roman" w:hAnsi="Times New Roman" w:eastAsia="Times New Roman" w:cs="Times New Roman"/>
                <w:color w:val="ffffff" w:themeColor="background1"/>
                <w:sz w:val="28"/>
                <w:szCs w:val="20"/>
                <w:lang w:val="ru-RU" w:eastAsia="ru-RU" w:bidi="ar-SA"/>
              </w:rPr>
              <w:t xml:space="preserve">[R</w:t>
            </w:r>
            <w:r>
              <w:rPr>
                <w:rFonts w:ascii="Times New Roman" w:hAnsi="Times New Roman" w:eastAsia="Times New Roman" w:cs="Times New Roman"/>
                <w:color w:val="ffffff" w:themeColor="background1"/>
                <w:sz w:val="16"/>
                <w:szCs w:val="20"/>
                <w:lang w:val="ru-RU" w:eastAsia="ru-RU" w:bidi="ar-SA"/>
              </w:rPr>
              <w:t xml:space="preserve">EGNUMSTAMP]</w:t>
            </w:r>
            <w:r>
              <w:rPr>
                <w:rFonts w:ascii="Times New Roman" w:hAnsi="Times New Roman"/>
                <w:color w:val="ffffff" w:themeColor="background1"/>
                <w:sz w:val="28"/>
              </w:rPr>
            </w:r>
          </w:p>
        </w:tc>
      </w:tr>
    </w:tbl>
    <w:p>
      <w:pPr>
        <w:pStyle w:val="636"/>
        <w:numPr>
          <w:ilvl w:val="0"/>
          <w:numId w:val="0"/>
        </w:numPr>
        <w:ind w:left="0" w:right="0" w:firstLine="0"/>
        <w:jc w:val="center"/>
        <w:keepNext/>
        <w:spacing w:before="0" w:after="0" w:line="240" w:lineRule="auto"/>
        <w:rPr>
          <w:rFonts w:ascii="Times New Roman" w:hAnsi="Times New Roman"/>
          <w:sz w:val="28"/>
        </w:rPr>
        <w:outlineLvl w:val="0"/>
      </w:pPr>
      <w:r>
        <w:rPr>
          <w:rFonts w:ascii="Times New Roman" w:hAnsi="Times New Roman"/>
          <w:sz w:val="28"/>
        </w:rPr>
      </w:r>
      <w:r>
        <w:rPr>
          <w:rFonts w:ascii="Times New Roman" w:hAnsi="Times New Roman"/>
          <w:sz w:val="28"/>
        </w:rPr>
      </w:r>
    </w:p>
    <w:p>
      <w:pPr>
        <w:pStyle w:val="636"/>
        <w:numPr>
          <w:ilvl w:val="0"/>
          <w:numId w:val="0"/>
        </w:numPr>
        <w:ind w:left="0" w:right="0" w:firstLine="0"/>
        <w:jc w:val="center"/>
        <w:spacing w:before="0" w:after="0" w:line="240" w:lineRule="auto"/>
        <w:rPr>
          <w:rFonts w:ascii="Times New Roman" w:hAnsi="Times New Roman"/>
          <w:sz w:val="28"/>
        </w:rPr>
        <w:outlineLvl w:val="0"/>
      </w:pPr>
      <w:r>
        <w:rPr>
          <w:rFonts w:ascii="Times New Roman" w:hAnsi="Times New Roman"/>
          <w:sz w:val="28"/>
        </w:rPr>
      </w:r>
      <w:r>
        <w:rPr>
          <w:rFonts w:ascii="Times New Roman" w:hAnsi="Times New Roman"/>
          <w:sz w:val="28"/>
        </w:rPr>
      </w:r>
    </w:p>
    <w:p>
      <w:pPr>
        <w:pStyle w:val="636"/>
        <w:numPr>
          <w:ilvl w:val="0"/>
          <w:numId w:val="0"/>
        </w:numPr>
        <w:ind w:left="0" w:right="0" w:firstLine="0"/>
        <w:jc w:val="center"/>
        <w:spacing w:before="0" w:after="0" w:line="240" w:lineRule="auto"/>
        <w:rPr>
          <w:rFonts w:ascii="Times New Roman" w:hAnsi="Times New Roman"/>
          <w:sz w:val="28"/>
        </w:rPr>
        <w:outlineLvl w:val="0"/>
      </w:pPr>
      <w:r>
        <w:rPr>
          <w:rFonts w:ascii="Times New Roman" w:hAnsi="Times New Roman"/>
          <w:sz w:val="28"/>
        </w:rPr>
        <w:t xml:space="preserve">Порядок </w:t>
      </w:r>
      <w:r>
        <w:br w:type="textWrapping" w:clear="all"/>
      </w:r>
      <w:r>
        <w:rPr>
          <w:rFonts w:ascii="Times New Roman" w:hAnsi="Times New Roman"/>
          <w:sz w:val="28"/>
        </w:rPr>
        <w:t xml:space="preserve">предоставления из краевого бюджета государственной финансовой поддержки субъектам малого и среднего предпринимательства, </w:t>
      </w:r>
      <w:r>
        <w:rPr>
          <w:rFonts w:ascii="Times New Roman" w:hAnsi="Times New Roman"/>
          <w:b w:val="0"/>
          <w:color w:val="000000"/>
          <w:sz w:val="28"/>
        </w:rPr>
        <w:t xml:space="preserve">признанным социальными предприятиями</w:t>
      </w:r>
      <w:r>
        <w:rPr>
          <w:rFonts w:ascii="Times New Roman" w:hAnsi="Times New Roman"/>
          <w:sz w:val="28"/>
        </w:rPr>
        <w:t xml:space="preserve">, и проведения отбора получателей субсидии</w:t>
      </w:r>
      <w:r>
        <w:rPr>
          <w:rFonts w:ascii="Times New Roman" w:hAnsi="Times New Roman"/>
          <w:sz w:val="28"/>
        </w:rPr>
      </w:r>
    </w:p>
    <w:p>
      <w:pPr>
        <w:pStyle w:val="636"/>
        <w:numPr>
          <w:ilvl w:val="0"/>
          <w:numId w:val="0"/>
        </w:numPr>
        <w:ind w:left="0" w:right="0" w:firstLine="0"/>
        <w:jc w:val="center"/>
        <w:keepNext/>
        <w:spacing w:before="0" w:after="0" w:line="240" w:lineRule="auto"/>
        <w:rPr>
          <w:rFonts w:ascii="Times New Roman" w:hAnsi="Times New Roman"/>
          <w:sz w:val="28"/>
        </w:rPr>
        <w:outlineLvl w:val="0"/>
      </w:pPr>
      <w:r>
        <w:rPr>
          <w:rFonts w:ascii="Times New Roman" w:hAnsi="Times New Roman"/>
          <w:sz w:val="28"/>
        </w:rPr>
      </w:r>
      <w:r>
        <w:rPr>
          <w:rFonts w:ascii="Times New Roman" w:hAnsi="Times New Roman"/>
          <w:sz w:val="28"/>
        </w:rPr>
      </w:r>
    </w:p>
    <w:p>
      <w:pPr>
        <w:pStyle w:val="636"/>
        <w:numPr>
          <w:ilvl w:val="0"/>
          <w:numId w:val="0"/>
        </w:numPr>
        <w:ind w:left="0" w:right="0" w:firstLine="0"/>
        <w:jc w:val="center"/>
        <w:keepNext/>
        <w:spacing w:before="0" w:after="0" w:line="240" w:lineRule="auto"/>
        <w:rPr>
          <w:rFonts w:ascii="Times New Roman" w:hAnsi="Times New Roman"/>
          <w:sz w:val="28"/>
        </w:rPr>
        <w:outlineLvl w:val="0"/>
      </w:pPr>
      <w:r>
        <w:rPr>
          <w:rFonts w:ascii="Times New Roman" w:hAnsi="Times New Roman"/>
          <w:sz w:val="28"/>
        </w:rPr>
      </w:r>
      <w:r>
        <w:rPr>
          <w:rFonts w:ascii="Times New Roman" w:hAnsi="Times New Roman"/>
          <w:sz w:val="28"/>
        </w:rPr>
      </w:r>
    </w:p>
    <w:p>
      <w:pPr>
        <w:pStyle w:val="636"/>
        <w:numPr>
          <w:ilvl w:val="0"/>
          <w:numId w:val="0"/>
        </w:numPr>
        <w:ind w:left="0" w:right="0" w:firstLine="0"/>
        <w:jc w:val="center"/>
        <w:keepNext/>
        <w:spacing w:before="0" w:after="0" w:line="240" w:lineRule="auto"/>
        <w:rPr>
          <w:rFonts w:ascii="Times New Roman" w:hAnsi="Times New Roman"/>
          <w:sz w:val="28"/>
        </w:rPr>
        <w:outlineLvl w:val="0"/>
      </w:pPr>
      <w:r>
        <w:rPr>
          <w:rFonts w:ascii="Times New Roman" w:hAnsi="Times New Roman"/>
          <w:sz w:val="28"/>
        </w:rPr>
        <w:t xml:space="preserve">1. Общие положения</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r>
      <w:r>
        <w:rPr>
          <w:rFonts w:ascii="Times New Roman" w:hAnsi="Times New Roman"/>
          <w:sz w:val="28"/>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Настоящий Порядок регулирует вопросы предоставления из краевого бюджета за счет средств краевого бюджета государственной финансовой поддержки в виде субсидии субъектам малого и среднего предпринимательства, </w:t>
      </w:r>
      <w:r>
        <w:rPr>
          <w:rFonts w:ascii="Times New Roman" w:hAnsi="Times New Roman"/>
          <w:b w:val="0"/>
          <w:color w:val="000000"/>
          <w:sz w:val="28"/>
        </w:rPr>
        <w:t xml:space="preserve">признанным социальными предприятиями </w:t>
      </w:r>
      <w:r>
        <w:rPr>
          <w:rFonts w:ascii="Times New Roman" w:hAnsi="Times New Roman"/>
          <w:color w:val="000000"/>
          <w:sz w:val="28"/>
          <w:u w:val="none"/>
        </w:rPr>
        <w:t xml:space="preserve">(далее – субсидия), в целях достижения результатов регионального проекта «Оказание мер государственной поддержки в виде субсидии субъектам малого и среднего предпринимательства» </w:t>
      </w:r>
      <w:hyperlink r:id="rId10" w:tooltip="https://internet.garant.ru/document/redirect/408318109/1000" w:history="1">
        <w:r>
          <w:rPr>
            <w:rFonts w:ascii="Times New Roman" w:hAnsi="Times New Roman"/>
            <w:color w:val="000000"/>
            <w:sz w:val="28"/>
            <w:u w:val="none"/>
          </w:rPr>
          <w:t xml:space="preserve">государственной программы</w:t>
        </w:r>
      </w:hyperlink>
      <w:r>
        <w:rPr>
          <w:rFonts w:ascii="Times New Roman" w:hAnsi="Times New Roman"/>
          <w:color w:val="000000"/>
          <w:sz w:val="28"/>
          <w:u w:val="none"/>
        </w:rPr>
        <w:t xml:space="preserve"> Камчатского края «Развитие экономики и внешнеэкономической деятельности Камчатского края», утвержденной </w:t>
      </w:r>
      <w:hyperlink r:id="rId11" w:tooltip="https://internet.garant.ru/document/redirect/408318109/0" w:history="1">
        <w:r>
          <w:rPr>
            <w:rFonts w:ascii="Times New Roman" w:hAnsi="Times New Roman"/>
            <w:color w:val="000000"/>
            <w:sz w:val="28"/>
            <w:u w:val="none"/>
          </w:rPr>
          <w:t xml:space="preserve">постановлением</w:t>
        </w:r>
      </w:hyperlink>
      <w:r>
        <w:rPr>
          <w:rFonts w:ascii="Times New Roman" w:hAnsi="Times New Roman"/>
          <w:color w:val="000000"/>
          <w:sz w:val="28"/>
          <w:u w:val="none"/>
        </w:rPr>
        <w:t xml:space="preserve"> Правительства Камчатского края от 28.12.2023 № 711-П (далее – региональный проект), на финансовое обеспечение затрат </w:t>
      </w:r>
      <w:r>
        <w:rPr>
          <w:rFonts w:ascii="Times New Roman" w:hAnsi="Times New Roman"/>
          <w:b w:val="0"/>
          <w:i w:val="0"/>
          <w:caps w:val="0"/>
          <w:smallCaps w:val="0"/>
          <w:color w:val="000000"/>
          <w:spacing w:val="0"/>
          <w:sz w:val="28"/>
          <w:highlight w:val="white"/>
        </w:rPr>
        <w:t xml:space="preserve">(без учета налога на добавленную стоимость) </w:t>
      </w:r>
      <w:r>
        <w:rPr>
          <w:rFonts w:ascii="Times New Roman" w:hAnsi="Times New Roman"/>
          <w:color w:val="000000"/>
          <w:sz w:val="28"/>
          <w:u w:val="none"/>
        </w:rPr>
        <w:t xml:space="preserve">в связи с производством (реализацией) товаров, выполнением работ, оказанием услуг в рамках реализации проекта, направленного на создание и (или) развитие бизнеса согласно бизнес-плану, субъектами малого и среднего предпринимательства, </w:t>
      </w:r>
      <w:r>
        <w:rPr>
          <w:rFonts w:ascii="Times New Roman" w:hAnsi="Times New Roman"/>
          <w:b w:val="0"/>
          <w:color w:val="000000"/>
          <w:sz w:val="28"/>
        </w:rPr>
        <w:t xml:space="preserve">признанными социальными предприятиями, и проведения отбора получателей субсидии (далее – отбор)</w:t>
      </w:r>
      <w:r>
        <w:rPr>
          <w:rFonts w:ascii="Times New Roman" w:hAnsi="Times New Roman"/>
          <w:color w:val="000000"/>
          <w:sz w:val="28"/>
          <w:u w:val="none"/>
        </w:rPr>
        <w:t xml:space="preserve">.</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Субсидия предоставляется Министерством экономического развития Камчатского края (далее – Министерство), осуществляющим функции главного распорядителя бюджетных средств, до которого в соответствии с </w:t>
      </w:r>
      <w:hyperlink r:id="rId12" w:tooltip="https://internet.garant.ru/document/redirect/12112604/0" w:history="1">
        <w:r>
          <w:rPr>
            <w:rFonts w:ascii="Times New Roman" w:hAnsi="Times New Roman"/>
            <w:color w:val="000000"/>
            <w:sz w:val="28"/>
            <w:u w:val="none"/>
          </w:rPr>
          <w:t xml:space="preserve">бюджетным законодательством</w:t>
        </w:r>
      </w:hyperlink>
      <w:r>
        <w:rPr>
          <w:rFonts w:ascii="Times New Roman" w:hAnsi="Times New Roman"/>
          <w:color w:val="000000"/>
          <w:sz w:val="28"/>
          <w:u w:val="none"/>
        </w:rPr>
        <w:t xml:space="preserve">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Автономной некоммерческой организации «Камчатский центр поддержки пр</w:t>
      </w:r>
      <w:r>
        <w:rPr>
          <w:rFonts w:ascii="Times New Roman" w:hAnsi="Times New Roman"/>
          <w:color w:val="000000"/>
          <w:sz w:val="28"/>
          <w:u w:val="none"/>
        </w:rPr>
        <w:t xml:space="preserve">едпринимательства» (далее – АНО «КЦПП») передаются следующие полномочия главного распорядителя бюджетных средств по проведению отбора (за исключением полномочий по размещению объявления о проведении отбора и утверждению протокола подведения итогов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вскрытие и рассмотрение заявок участников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проверка заявок участников отбора на соответствие установленным настоящим Порядком требованиям;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возврат заявок участников отбора на доработку;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отклонение заявки на стадии рассмотрения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w:t>
      </w:r>
      <w:r>
        <w:rPr>
          <w:rFonts w:ascii="Times New Roman" w:hAnsi="Times New Roman"/>
          <w:color w:val="000000"/>
          <w:sz w:val="28"/>
          <w:u w:val="none"/>
        </w:rPr>
        <w:t xml:space="preserve">осуществление запроса у участника отбора разъяснения в отношении документов и информации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направление ответов на запросы участников отбора о разъяснении положений объявления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организация и проведение защиты проектов участниками отбора в очном формате и (или) в формате видео-конференц-связи;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szCs w:val="28"/>
          <w:highlight w:val="none"/>
          <w:u w:val="none"/>
        </w:rPr>
      </w:pPr>
      <w:r>
        <w:rPr>
          <w:rFonts w:ascii="Times New Roman" w:hAnsi="Times New Roman"/>
          <w:color w:val="000000"/>
          <w:sz w:val="28"/>
          <w:u w:val="none"/>
        </w:rPr>
        <w:t xml:space="preserve">8) оценка заявок участников отбора.</w:t>
      </w:r>
      <w:r>
        <w:rPr>
          <w:rFonts w:ascii="Times New Roman" w:hAnsi="Times New Roman"/>
          <w:color w:val="000000"/>
          <w:sz w:val="28"/>
          <w:szCs w:val="28"/>
          <w:highlight w:val="none"/>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Для целей настоящего Порядка используются следующие понятия: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конкурс – проведение отбора исходя из наилучших условий достижения результата предоставления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конкурсная комиссия (далее – комиссия) – коллегиальный орган, сформированный АНО «КЦПП» для рассмотрения и оценки заявок участников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участники отбора – юридические лица (за исключением некоммерческих организаций, являющихся государственными (муниципальными) учреждениями), главы крестьянских (фермерских) хозяйств и индивидуальные предприниматели, состоящи</w:t>
      </w:r>
      <w:r>
        <w:rPr>
          <w:rFonts w:ascii="Times New Roman" w:hAnsi="Times New Roman"/>
          <w:color w:val="000000"/>
          <w:sz w:val="28"/>
          <w:u w:val="none"/>
        </w:rPr>
        <w:t xml:space="preserve">е на налоговом учете на территории Камчатского края и осуществляющие деятельность на территории Камчатского края, направившие в Министерство в системе «Электронный бюджет» заявки на участие в отборе, в сроки, установленные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заявка участника отбора (далее – заявка) – заявка, сформированная участником отбора в электронной форме посредством заполнения соответствующих экранных форм веб-интерфейса системы «Электронный бюджет» и с представлением в системе «Эле</w:t>
      </w:r>
      <w:r>
        <w:rPr>
          <w:rFonts w:ascii="Times New Roman" w:hAnsi="Times New Roman"/>
          <w:color w:val="000000"/>
          <w:sz w:val="28"/>
          <w:u w:val="none"/>
        </w:rPr>
        <w:t xml:space="preserve">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предусмотренных объявлением о проведении отбора, в соответствии с приложениями 1 и 2 к настоящему Порядку;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бизнес-п</w:t>
      </w:r>
      <w:r>
        <w:rPr>
          <w:rFonts w:ascii="Times New Roman" w:hAnsi="Times New Roman"/>
          <w:color w:val="000000"/>
          <w:sz w:val="28"/>
          <w:u w:val="none"/>
        </w:rPr>
        <w:t xml:space="preserve">лан – документ, представляемый в составе заявки, в котором подробно изложена информация о реализации участником отбора проекта в сфере социального предпринимательства целях создания и (или) развития бизнеса субъектом малого и среднего предпринимательства, </w:t>
      </w:r>
      <w:r>
        <w:rPr>
          <w:rFonts w:ascii="Times New Roman" w:hAnsi="Times New Roman"/>
          <w:b w:val="0"/>
          <w:color w:val="000000"/>
          <w:sz w:val="28"/>
        </w:rPr>
        <w:t xml:space="preserve">признанным социальным предприяти</w:t>
      </w:r>
      <w:r>
        <w:rPr>
          <w:rFonts w:ascii="Times New Roman" w:hAnsi="Times New Roman"/>
          <w:color w:val="000000"/>
          <w:sz w:val="28"/>
          <w:u w:val="none"/>
        </w:rPr>
        <w:t xml:space="preserve">ем, форма которого утверждается Министерством;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проект – комплекс взаимосвязанных мероприятий в сфере социального предпринимательства, направленный на достижение участником отбора цели создания и (или) развития бизнеса субъектом малого и среднего предпринимательства, </w:t>
      </w:r>
      <w:r>
        <w:rPr>
          <w:rFonts w:ascii="Times New Roman" w:hAnsi="Times New Roman"/>
          <w:b w:val="0"/>
          <w:color w:val="000000"/>
          <w:sz w:val="28"/>
        </w:rPr>
        <w:t xml:space="preserve">признанным социальным предприяти</w:t>
      </w:r>
      <w:r>
        <w:rPr>
          <w:rFonts w:ascii="Times New Roman" w:hAnsi="Times New Roman"/>
          <w:color w:val="000000"/>
          <w:sz w:val="28"/>
          <w:u w:val="none"/>
        </w:rPr>
        <w:t xml:space="preserve">ем, в соответствии с бизнес-планом;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победитель отбора – участник отбора, прошедший отбор в соответствии с разделом 3 настоящего Порядка, и признанный победителем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соглашение о предоставлении субсидии (далее – Соглашение) – соглашение, заключенное между Министерством и получателем субсидии в целях предоставления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получатель субсидии – участник отбора, прошедший отбор, признанный победителем, в отношении которого принято решение о заключении Соглашения;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b w:val="0"/>
          <w:color w:val="000000"/>
          <w:sz w:val="28"/>
          <w:u w:val="none"/>
        </w:rPr>
      </w:pPr>
      <w:r>
        <w:rPr>
          <w:rFonts w:ascii="Times New Roman" w:hAnsi="Times New Roman"/>
          <w:color w:val="000000"/>
          <w:sz w:val="28"/>
          <w:u w:val="none"/>
        </w:rPr>
        <w:t xml:space="preserve">10)</w:t>
      </w:r>
      <w:r>
        <w:rPr>
          <w:rFonts w:ascii="Times New Roman" w:hAnsi="Times New Roman"/>
          <w:b w:val="0"/>
          <w:color w:val="000000"/>
          <w:sz w:val="28"/>
          <w:u w:val="none"/>
        </w:rPr>
        <w:t xml:space="preserve"> </w:t>
      </w:r>
      <w:r>
        <w:rPr>
          <w:rFonts w:ascii="Times New Roman" w:hAnsi="Times New Roman"/>
          <w:b w:val="0"/>
          <w:i w:val="0"/>
          <w:caps w:val="0"/>
          <w:smallCaps w:val="0"/>
          <w:color w:val="000000"/>
          <w:spacing w:val="0"/>
          <w:sz w:val="28"/>
          <w:highlight w:val="white"/>
        </w:rPr>
        <w:t xml:space="preserve">социальное предприятие  – субъект малого или среднего предпринимательства, осуществляющий деятельность в сфере социального предпринимательства;</w:t>
      </w:r>
      <w:r>
        <w:rPr>
          <w:rFonts w:ascii="Times New Roman" w:hAnsi="Times New Roman"/>
          <w:b w:val="0"/>
          <w:color w:val="000000"/>
          <w:sz w:val="28"/>
          <w:u w:val="none"/>
        </w:rPr>
      </w:r>
    </w:p>
    <w:p>
      <w:pPr>
        <w:pStyle w:val="636"/>
        <w:ind w:left="0" w:right="0" w:firstLine="709"/>
        <w:jc w:val="both"/>
        <w:spacing w:before="0" w:after="0" w:line="240" w:lineRule="auto"/>
        <w:rPr>
          <w:rFonts w:ascii="Times New Roman" w:hAnsi="Times New Roman"/>
          <w:b w:val="0"/>
          <w:color w:val="000000"/>
          <w:sz w:val="28"/>
          <w:u w:val="none"/>
        </w:rPr>
      </w:pPr>
      <w:r>
        <w:rPr>
          <w:rFonts w:ascii="Times New Roman" w:hAnsi="Times New Roman"/>
          <w:b w:val="0"/>
          <w:color w:val="000000"/>
          <w:sz w:val="28"/>
          <w:u w:val="none"/>
        </w:rPr>
        <w:t xml:space="preserve">11) </w:t>
      </w:r>
      <w:r>
        <w:rPr>
          <w:rFonts w:ascii="Times New Roman" w:hAnsi="Times New Roman"/>
          <w:b w:val="0"/>
          <w:i w:val="0"/>
          <w:caps w:val="0"/>
          <w:smallCaps w:val="0"/>
          <w:color w:val="000000"/>
          <w:spacing w:val="0"/>
          <w:sz w:val="28"/>
          <w:highlight w:val="white"/>
        </w:rPr>
        <w:t xml:space="preserve">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r>
        <w:fldChar w:fldCharType="begin"/>
      </w:r>
      <w:r>
        <w:rPr>
          <w:rFonts w:ascii="Times New Roman" w:hAnsi="Times New Roman"/>
          <w:b w:val="0"/>
          <w:i w:val="0"/>
          <w:caps w:val="0"/>
          <w:smallCaps w:val="0"/>
          <w:strike w:val="0"/>
          <w:color w:val="000000"/>
          <w:spacing w:val="0"/>
          <w:sz w:val="28"/>
          <w:highlight w:val="white"/>
        </w:rPr>
        <w:instrText xml:space="preserve"> HYPERLINK "https://internet.garant.ru/" \l "/document/12154854/entry/2411"</w:instrText>
      </w:r>
      <w:r>
        <w:rPr>
          <w:rFonts w:ascii="Times New Roman" w:hAnsi="Times New Roman"/>
          <w:b w:val="0"/>
          <w:i w:val="0"/>
          <w:caps w:val="0"/>
          <w:smallCaps w:val="0"/>
          <w:strike w:val="0"/>
          <w:color w:val="000000"/>
          <w:spacing w:val="0"/>
          <w:sz w:val="28"/>
          <w:highlight w:val="white"/>
        </w:rPr>
        <w:fldChar w:fldCharType="separate"/>
      </w:r>
      <w:r>
        <w:rPr>
          <w:rFonts w:ascii="Times New Roman" w:hAnsi="Times New Roman"/>
          <w:b w:val="0"/>
          <w:i w:val="0"/>
          <w:caps w:val="0"/>
          <w:smallCaps w:val="0"/>
          <w:strike w:val="0"/>
          <w:color w:val="000000"/>
          <w:spacing w:val="0"/>
          <w:sz w:val="28"/>
          <w:highlight w:val="white"/>
        </w:rPr>
        <w:t xml:space="preserve">частью 1 статьи 24</w:t>
      </w:r>
      <w:r>
        <w:rPr>
          <w:rFonts w:ascii="Times New Roman" w:hAnsi="Times New Roman"/>
          <w:b w:val="0"/>
          <w:i w:val="0"/>
          <w:caps w:val="0"/>
          <w:smallCaps w:val="0"/>
          <w:strike w:val="0"/>
          <w:color w:val="000000"/>
          <w:spacing w:val="0"/>
          <w:sz w:val="28"/>
          <w:highlight w:val="white"/>
        </w:rPr>
        <w:fldChar w:fldCharType="end"/>
      </w:r>
      <w:r>
        <w:rPr>
          <w:rFonts w:ascii="Times New Roman" w:hAnsi="Times New Roman"/>
          <w:b w:val="0"/>
          <w:i w:val="0"/>
          <w:caps w:val="0"/>
          <w:smallCaps w:val="0"/>
          <w:strike w:val="0"/>
          <w:color w:val="000000"/>
          <w:spacing w:val="0"/>
          <w:sz w:val="28"/>
          <w:highlight w:val="white"/>
          <w:vertAlign w:val="superscript"/>
        </w:rPr>
        <w:t xml:space="preserve">1</w:t>
      </w:r>
      <w:r>
        <w:rPr>
          <w:rFonts w:ascii="Times New Roman" w:hAnsi="Times New Roman"/>
          <w:b w:val="0"/>
          <w:color w:val="000000"/>
          <w:sz w:val="28"/>
          <w:u w:val="none"/>
        </w:rPr>
        <w:t xml:space="preserve"> </w:t>
      </w:r>
      <w:r>
        <w:rPr>
          <w:rFonts w:ascii="Times New Roman" w:hAnsi="Times New Roman"/>
          <w:b w:val="0"/>
          <w:i w:val="0"/>
          <w:caps w:val="0"/>
          <w:smallCaps w:val="0"/>
          <w:color w:val="000000"/>
          <w:spacing w:val="0"/>
          <w:sz w:val="28"/>
          <w:highlight w:val="white"/>
        </w:rPr>
        <w:t xml:space="preserve">Федерального закона от 24.07.2007 № 209-ФЗ «О развитии малого и среднего предпринимательства в Российской Федерации» (далее – Федеральный закон № 209-ФЗ)</w:t>
      </w:r>
      <w:r>
        <w:rPr>
          <w:rFonts w:ascii="Times New Roman" w:hAnsi="Times New Roman"/>
          <w:b w:val="0"/>
          <w:color w:val="000000"/>
          <w:sz w:val="28"/>
          <w:u w:val="none"/>
        </w:rPr>
        <w:t xml:space="preserve">.</w:t>
      </w:r>
      <w:r>
        <w:rPr>
          <w:rFonts w:ascii="Times New Roman" w:hAnsi="Times New Roman"/>
          <w:b w:val="0"/>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Взаимодействие Министерства с АНО «КЦПП» и конкурсной комиссией при проведении отбора осуществляется через систему «Электронный бюджет» и (или) информационную систему «Единая система электронного документооборота».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w:t>
      </w:r>
      <w:r>
        <w:rPr>
          <w:rFonts w:ascii="Times New Roman" w:hAnsi="Times New Roman"/>
          <w:color w:val="000000"/>
          <w:sz w:val="28"/>
          <w:u w:val="none"/>
          <w:shd w:val="clear" w:color="auto" w:fill="auto"/>
        </w:rPr>
        <w:t xml:space="preserve">Субсидия предоставляется Министерством в пределах лимитов бюджетных обязательств доведенных в соответствии с бюджетным законодательством в установленном порядке до Министерства на предоставление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Субсидия предоставляется в период действия регионального проекта, указанного в части 1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Субсидия носит целевой характер и не может быть израсходована на цели, не предусмотренные настоящим Порядком.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Способ предоставления субсидии – финансовое обеспечение затрат.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Информация о субсидии размещается на </w:t>
      </w:r>
      <w:hyperlink r:id="rId13"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бюджетной системы Российской Федерации в информационно-телекоммуникационной сети «Интернет» (далее – единый портал) в разделе «Бюджет», в течение</w:t>
      </w:r>
      <w:r>
        <w:rPr>
          <w:rFonts w:ascii="Times New Roman" w:hAnsi="Times New Roman"/>
        </w:rPr>
        <w:br/>
      </w:r>
      <w:r>
        <w:rPr>
          <w:rFonts w:ascii="Times New Roman" w:hAnsi="Times New Roman"/>
          <w:color w:val="000000"/>
          <w:sz w:val="28"/>
          <w:u w:val="none"/>
        </w:rPr>
        <w:t xml:space="preserve">10 рабочих дней со дня, следующего за днем доведения бюджетных ассигнований на предоставление субсидии до Министерства.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36"/>
        <w:numPr>
          <w:ilvl w:val="0"/>
          <w:numId w:val="0"/>
        </w:numPr>
        <w:ind w:left="0" w:right="0" w:firstLine="0"/>
        <w:jc w:val="center"/>
        <w:keepNext/>
        <w:spacing w:before="0" w:after="0" w:line="240" w:lineRule="auto"/>
        <w:rPr>
          <w:rFonts w:ascii="Times New Roman" w:hAnsi="Times New Roman"/>
          <w:color w:val="000000"/>
          <w:sz w:val="28"/>
          <w:u w:val="none"/>
        </w:rPr>
        <w:outlineLvl w:val="0"/>
      </w:pPr>
      <w:r>
        <w:rPr>
          <w:rFonts w:ascii="Times New Roman" w:hAnsi="Times New Roman"/>
          <w:color w:val="000000"/>
          <w:sz w:val="28"/>
          <w:u w:val="none"/>
        </w:rPr>
        <w:t xml:space="preserve">2. Иные положения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Направлениями расходов, источником финансового обеспечения которых является субсидия, являются: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1) аренда объекта недвижимого имущества, части объекта недвижимого имущества (земельный участок, здание, помещение, строение, сооружение), являющегося нежилым и предназначенным для ведения предпринимательской деятельности согласно бизнес-плану;</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2) приобретение, изготовление оборудования, устройств, механизмов (за исключением двигателей на все виды транспортных средств, включая водный транспорт), комплектующих, запчастей (за исключением запчастей на</w:t>
      </w:r>
      <w:r>
        <w:rPr>
          <w:rFonts w:ascii="Times New Roman" w:hAnsi="Times New Roman"/>
          <w:sz w:val="28"/>
        </w:rPr>
        <w:t xml:space="preserve"> все виды транспортных средств, включая водный транспорт), материалов, инструментов, оргтехники, мебели, сантехники, инвентаря, сырья, снаряжения, спецодежды, сельскохозяйственной спецтехники (за исключением грузовых транспортных средств), приобретение сел</w:t>
      </w:r>
      <w:r>
        <w:rPr>
          <w:rFonts w:ascii="Times New Roman" w:hAnsi="Times New Roman"/>
          <w:sz w:val="28"/>
        </w:rPr>
        <w:t xml:space="preserve">ьскохозяйственных животных, ремонт, модернизация оборудования, устройств, механизмов (за исключением двигателей на все виды транспортных средств, включая водный транспорт), предназначенных для ведения предпринимательской деятельности согласно бизнес-плану;</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3) разработка программного обеспечения, приобретение программного обеспечения, исключительных и неисключите</w:t>
      </w:r>
      <w:r>
        <w:rPr>
          <w:rFonts w:ascii="Times New Roman" w:hAnsi="Times New Roman"/>
          <w:sz w:val="28"/>
        </w:rPr>
        <w:t xml:space="preserve">льных прав на программное обеспечение, расходы по адаптации, настройке, внедрению и модификации программного обеспечения, расходы по сопровождению программного обеспечения, предназначенных для ведения предпринимательской деятельности согласно бизнес-плану;</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4) выплата по передаче прав на франшизу (паушальный платеж);</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5) пуско-наладочные работы, монтаж, установка, настройка, подключение, сборка оборудования, ус</w:t>
      </w:r>
      <w:r>
        <w:rPr>
          <w:rFonts w:ascii="Times New Roman" w:hAnsi="Times New Roman"/>
          <w:sz w:val="28"/>
        </w:rPr>
        <w:t xml:space="preserve">тройств, механизмов, комплектующих, запчастей (за исключением комплектующих и запчастей на все виды транспортных средств, включая водный транспорт), оргтехники, сантехники, предназначенных для ведения предпринимательской деятельности согласно бизнес-плану;</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6) рекламные услуги, ра</w:t>
      </w:r>
      <w:r>
        <w:rPr>
          <w:rFonts w:ascii="Times New Roman" w:hAnsi="Times New Roman"/>
          <w:sz w:val="28"/>
        </w:rPr>
        <w:t xml:space="preserve">зработка, изготовление (включая дизайн) аудио-, видеороликов и информационных материалов, рекламных материалов, наружной рекламы, рекламы на транспорте, полиграфической продукции, буклетов, вывесок, баннеров, услуги по размещению, монтажу наружной рекламы,</w:t>
      </w:r>
      <w:r>
        <w:rPr>
          <w:rFonts w:ascii="Times New Roman" w:hAnsi="Times New Roman"/>
          <w:sz w:val="28"/>
        </w:rPr>
        <w:t xml:space="preserve"> рекламы на транспорте, вывесок, баннеров, услуги по размещению аудио-, видеороликов и информационных материалов в том числе в средствах массовой информации, в целях производства (реализации) товаров, выполнения работ, оказания услуг согласно бизнес-плану;</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7) оплата транспортных услуг (перевозка железнодорожным и (или) морским и (или) автомобильным транспортом), экспедиторского во</w:t>
      </w:r>
      <w:r>
        <w:rPr>
          <w:rFonts w:ascii="Times New Roman" w:hAnsi="Times New Roman"/>
          <w:sz w:val="28"/>
        </w:rPr>
        <w:t xml:space="preserve">знаграждения, услуг страхования груза, услуг по погрузке и (или) разгрузке и иных услуг по доставке имущества, предназначенного для ведения предпринимательской деятельности согласно бизнес-плану, к месту ведения деятельности на территории Камчатского края;</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8) строительство объектов, включая приобретение строительных материалов, предназначенных для ведения предпринимательской деятельности, за исключением объектов капитального строительства;</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9) создание, запуск сайта получателя субсидии, связанного с реализацией проекта согласно бизнес-плану.</w:t>
      </w:r>
      <w:r>
        <w:rPr>
          <w:rFonts w:ascii="Times New Roman" w:hAnsi="Times New Roman"/>
          <w:sz w:val="28"/>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 Расходы, источником финансового обеспечения которых является субсидия, должны быть связаны с созданием и (или) развитием бизнеса в сфере социального предпринимательства субъектом малого и среднего предпринимательства, </w:t>
      </w:r>
      <w:r>
        <w:rPr>
          <w:rFonts w:ascii="Times New Roman" w:hAnsi="Times New Roman"/>
          <w:b w:val="0"/>
          <w:color w:val="000000"/>
          <w:sz w:val="28"/>
        </w:rPr>
        <w:t xml:space="preserve">признанным социальным предприяти</w:t>
      </w:r>
      <w:r>
        <w:rPr>
          <w:rFonts w:ascii="Times New Roman" w:hAnsi="Times New Roman"/>
          <w:color w:val="000000"/>
          <w:sz w:val="28"/>
          <w:u w:val="none"/>
        </w:rPr>
        <w:t xml:space="preserve">ем, и направлены на реализацию проекта согласно бизнес-плану.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При расходовании средств субсидии не учитываются расходы по с</w:t>
      </w:r>
      <w:r>
        <w:rPr>
          <w:rFonts w:ascii="Times New Roman" w:hAnsi="Times New Roman"/>
          <w:sz w:val="28"/>
        </w:rPr>
        <w:t xml:space="preserve">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При расходовании средств субсидии на оплату услуг и работ период их оказания не должен превышать 6 месяцев.</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Расходование средств субсидии на оплату услуг и работ, указанных в пунктах 5 и 7 части 9 настоящего Порядка, возможно только в отношении имущества, приобретенного за счет средств субсидии.</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Приобретаемое за счет средств субсидии имущество не должно быть предназначено для последующей реализации (перепродажи).</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color w:val="000000"/>
          <w:sz w:val="28"/>
          <w:u w:val="none"/>
        </w:rPr>
        <w:t xml:space="preserve">11. </w:t>
      </w:r>
      <w:r>
        <w:rPr>
          <w:rFonts w:ascii="Times New Roman" w:hAnsi="Times New Roman"/>
          <w:sz w:val="28"/>
        </w:rPr>
        <w:t xml:space="preserve">Размер субсидии не может превышать 1 млн рублей</w:t>
      </w:r>
      <w:r>
        <w:rPr>
          <w:rFonts w:ascii="Times New Roman" w:hAnsi="Times New Roman"/>
          <w:color w:val="000000"/>
          <w:sz w:val="28"/>
        </w:rPr>
        <w:t xml:space="preserve"> на одног</w:t>
      </w:r>
      <w:r>
        <w:rPr>
          <w:rFonts w:ascii="Times New Roman" w:hAnsi="Times New Roman"/>
          <w:sz w:val="28"/>
        </w:rPr>
        <w:t xml:space="preserve">о получателя субсидии и указывается в заявке, бизнес-плане, и определяется путем суммирования направлений расходов, указанных в бизнес-плане.</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12. Субсидия предоставляется при условии софинансирования участником отбора проекта в сфере социального предпринимательства, определенного бизнес-планом, в размере не менее 15 процентов от запрашиваемой суммы субсидии.</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В качестве софинансирования учитываются расходы, указанные в части 9 настоящего Порядка, произведенные участником отбора в российских рублях за счет собственных средств после даты государственной регистрации участ</w:t>
      </w:r>
      <w:r>
        <w:rPr>
          <w:rFonts w:ascii="Times New Roman" w:hAnsi="Times New Roman"/>
          <w:sz w:val="28"/>
        </w:rPr>
        <w:t xml:space="preserve">ника отбора в качестве юридического лица, главы крестьянского (фермерского) хозяйства или индивидуального предпринимателя, но не ранее 1 июля года, предшествующего году, в котором подается заявка, и направленные на реализацию проекта согласно бизнес-плану.</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В качестве софинансирования не учитываются расходы по с</w:t>
      </w:r>
      <w:r>
        <w:rPr>
          <w:rFonts w:ascii="Times New Roman" w:hAnsi="Times New Roman"/>
          <w:sz w:val="28"/>
        </w:rPr>
        <w:t xml:space="preserve">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r>
        <w:rPr>
          <w:rFonts w:ascii="Times New Roman" w:hAnsi="Times New Roman"/>
          <w:sz w:val="28"/>
        </w:rPr>
      </w:r>
    </w:p>
    <w:p>
      <w:pPr>
        <w:pStyle w:val="636"/>
        <w:ind w:left="0" w:right="0" w:firstLine="709"/>
        <w:jc w:val="both"/>
        <w:spacing w:before="0" w:after="0" w:line="240" w:lineRule="auto"/>
        <w:rPr>
          <w:rFonts w:ascii="Times New Roman" w:hAnsi="Times New Roman"/>
          <w:sz w:val="28"/>
        </w:rPr>
      </w:pPr>
      <w:r>
        <w:rPr>
          <w:rFonts w:ascii="Times New Roman" w:hAnsi="Times New Roman"/>
          <w:sz w:val="28"/>
        </w:rPr>
        <w:t xml:space="preserve">Имущество, приобретенное за счет собственных средств в соответствии с абзацем первым настоящей части, не должно быть предназначено для последующей реализации (перепродажи).</w:t>
      </w:r>
      <w:r>
        <w:rPr>
          <w:rFonts w:ascii="Times New Roman" w:hAnsi="Times New Roman"/>
          <w:sz w:val="28"/>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13. Субсидия может предоставляться повторно по истечении 2 лет с даты окончания срока действия Соглашения в случае достижения результата, установленного частью 14 настоящего Порядка, и отсутствия нарушений порядка и условий предоставления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rPr>
      </w:pPr>
      <w:r>
        <w:rPr>
          <w:rFonts w:ascii="Times New Roman" w:hAnsi="Times New Roman"/>
          <w:color w:val="000000"/>
          <w:sz w:val="28"/>
          <w:u w:val="none"/>
        </w:rPr>
        <w:t xml:space="preserve">14. Резу</w:t>
      </w:r>
      <w:r>
        <w:rPr>
          <w:rFonts w:ascii="Times New Roman" w:hAnsi="Times New Roman"/>
          <w:color w:val="000000"/>
          <w:sz w:val="28"/>
          <w:u w:val="none"/>
        </w:rPr>
        <w:t xml:space="preserve">льтатом предоставления субсидии является количество произведенных (реализованных) товаров, выполненных работ и оказанных услуг в рамках реализации проекта, направленного на создание и (или) развитие бизнеса субъектом малого и среднего предпринимательства, </w:t>
      </w:r>
      <w:r>
        <w:rPr>
          <w:rFonts w:ascii="Times New Roman" w:hAnsi="Times New Roman"/>
          <w:b w:val="0"/>
          <w:color w:val="000000"/>
          <w:sz w:val="28"/>
        </w:rPr>
        <w:t xml:space="preserve">признанным социальным предприяти</w:t>
      </w:r>
      <w:r>
        <w:rPr>
          <w:rFonts w:ascii="Times New Roman" w:hAnsi="Times New Roman"/>
          <w:color w:val="000000"/>
          <w:sz w:val="28"/>
          <w:u w:val="none"/>
        </w:rPr>
        <w:t xml:space="preserve">ем, согласно бизнес-плану, в течение года со дня заключения Соглашения.</w:t>
      </w:r>
      <w:r>
        <w:rPr>
          <w:rFonts w:ascii="Times New Roman" w:hAnsi="Times New Roman"/>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15. Значения и дата достижения результата предоставления субсидии указываются в Соглашении.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16. Условиями предоставления субсидии является соответствие участников отбора (получателей субсидии) на даты рассмотрения заявки и заключения Соглашения следующим требованиям: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отсутствие принятого ранее в отношении участника отбора (получателя субсидии)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с даты признания участника отбора (получателя субсидии) совершившим нарушение порядка и условий оказания финансовой поддержки прошло не менее 1 года, за исключением случая более раннего устранения участни</w:t>
      </w:r>
      <w:r>
        <w:rPr>
          <w:rFonts w:ascii="Times New Roman" w:hAnsi="Times New Roman"/>
          <w:color w:val="000000"/>
          <w:sz w:val="28"/>
          <w:u w:val="none"/>
        </w:rPr>
        <w:t xml:space="preserve">ком отбора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 в случае, если нарушение порядка и условий оказания финансовой подде</w:t>
      </w:r>
      <w:r>
        <w:rPr>
          <w:rFonts w:ascii="Times New Roman" w:hAnsi="Times New Roman"/>
          <w:color w:val="000000"/>
          <w:sz w:val="28"/>
          <w:u w:val="none"/>
        </w:rPr>
        <w:t xml:space="preserve">ржки связано с нецелевым использованием средств финансовой поддержки или представлением недостоверных сведений и документов, с даты признания участника отбора (получателя субсидии) совершившим такое нарушение прошло не менее 3 лет. Положения, предусмотренн</w:t>
      </w:r>
      <w:r>
        <w:rPr>
          <w:rFonts w:ascii="Times New Roman" w:hAnsi="Times New Roman"/>
          <w:color w:val="000000"/>
          <w:sz w:val="28"/>
          <w:u w:val="none"/>
        </w:rPr>
        <w:t xml:space="preserve">ые настоящим пунктом, распространяются на виды финансовой поддержки, в отношении которых органом или организацией, оказавшими финансовую поддержку, выявлены нарушения участником отбора (получателем субсидии) порядка и условий оказания финансовой поддержки;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4" w:tooltip="https://internet.garant.ru/document/redirect/10900200/0" w:history="1">
        <w:r>
          <w:rPr>
            <w:rFonts w:ascii="Times New Roman" w:hAnsi="Times New Roman"/>
            <w:color w:val="000000"/>
            <w:sz w:val="28"/>
            <w:u w:val="none"/>
          </w:rPr>
          <w:t xml:space="preserve">перечень</w:t>
        </w:r>
      </w:hyperlink>
      <w:r>
        <w:rPr>
          <w:rFonts w:ascii="Times New Roman" w:hAnsi="Times New Roman"/>
          <w:color w:val="000000"/>
          <w:sz w:val="28"/>
          <w:u w:val="none"/>
        </w:rPr>
        <w:t xml:space="preserve"> государств и территорий, используемых для промежуточного (офшорного) владения активами в Российской Федерации (да</w:t>
      </w:r>
      <w:r>
        <w:rPr>
          <w:rFonts w:ascii="Times New Roman" w:hAnsi="Times New Roman"/>
          <w:color w:val="000000"/>
          <w:sz w:val="28"/>
          <w:u w:val="none"/>
        </w:rPr>
        <w:t xml:space="preserve">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w:t>
      </w:r>
      <w:r>
        <w:rPr>
          <w:rFonts w:ascii="Times New Roman" w:hAnsi="Times New Roman"/>
          <w:color w:val="000000"/>
          <w:sz w:val="28"/>
          <w:u w:val="none"/>
        </w:rPr>
        <w:t xml:space="preserve">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w:t>
      </w:r>
      <w:r>
        <w:rPr>
          <w:rFonts w:ascii="Times New Roman" w:hAnsi="Times New Roman"/>
          <w:color w:val="000000"/>
          <w:sz w:val="28"/>
          <w:u w:val="none"/>
        </w:rPr>
        <w:t xml:space="preserve">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участник отбора (получатель субсидии) не находится в составляемых в рамках реализации полномочий, предусмотренных </w:t>
      </w:r>
      <w:hyperlink r:id="rId15" w:tooltip="https://internet.garant.ru/document/redirect/2540400/7000" w:history="1">
        <w:r>
          <w:rPr>
            <w:rFonts w:ascii="Times New Roman" w:hAnsi="Times New Roman"/>
            <w:color w:val="000000"/>
            <w:sz w:val="28"/>
            <w:u w:val="none"/>
          </w:rPr>
          <w:t xml:space="preserve">главой VII</w:t>
        </w:r>
      </w:hyperlink>
      <w:r>
        <w:rPr>
          <w:rFonts w:ascii="Times New Roman" w:hAnsi="Times New Roman"/>
          <w:color w:val="000000"/>
          <w:sz w:val="28"/>
          <w:u w:val="none"/>
        </w:rPr>
        <w:t xml:space="preserve"> Ус</w:t>
      </w:r>
      <w:r>
        <w:rPr>
          <w:rFonts w:ascii="Times New Roman" w:hAnsi="Times New Roman"/>
          <w:color w:val="000000"/>
          <w:sz w:val="28"/>
          <w:u w:val="none"/>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участник отбора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участник отбора (получатель субсидии) не является иностранным агентом в соответствии с </w:t>
      </w:r>
      <w:hyperlink r:id="rId16" w:tooltip="https://internet.garant.ru/document/redirect/404991865/0" w:history="1">
        <w:r>
          <w:rPr>
            <w:rFonts w:ascii="Times New Roman" w:hAnsi="Times New Roman"/>
            <w:color w:val="000000"/>
            <w:sz w:val="28"/>
            <w:u w:val="none"/>
          </w:rPr>
          <w:t xml:space="preserve">Федеральным законом</w:t>
        </w:r>
      </w:hyperlink>
      <w:r>
        <w:rPr>
          <w:rFonts w:ascii="Times New Roman" w:hAnsi="Times New Roman"/>
          <w:color w:val="000000"/>
          <w:sz w:val="28"/>
          <w:u w:val="none"/>
        </w:rPr>
        <w:t xml:space="preserve"> от 14.07.2022 № 255-ФЗ «О контроле за деятельностью лиц, находящихся под иностранным влиянием»;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w:t>
      </w:r>
      <w:r>
        <w:rPr>
          <w:rFonts w:ascii="Times New Roman" w:hAnsi="Times New Roman"/>
          <w:color w:val="000000"/>
          <w:sz w:val="28"/>
          <w:u w:val="none"/>
        </w:rPr>
        <w:t xml:space="preserve">у участника отбора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у участника отбора (получателя субсидии) на едином налоговом счете отсутствует или не превышает размер, определенный </w:t>
      </w:r>
      <w:hyperlink r:id="rId17" w:tooltip="https://internet.garant.ru/document/redirect/10900200/473" w:history="1">
        <w:r>
          <w:rPr>
            <w:rFonts w:ascii="Times New Roman" w:hAnsi="Times New Roman"/>
            <w:color w:val="000000"/>
            <w:sz w:val="28"/>
            <w:u w:val="none"/>
          </w:rPr>
          <w:t xml:space="preserve">пунктом 3 статьи 47</w:t>
        </w:r>
      </w:hyperlink>
      <w:r>
        <w:rPr>
          <w:rFonts w:ascii="Times New Roman" w:hAnsi="Times New Roman"/>
          <w:color w:val="000000"/>
          <w:sz w:val="28"/>
          <w:u w:val="none"/>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w:t>
      </w:r>
      <w:r>
        <w:rPr>
          <w:rFonts w:ascii="Times New Roman" w:hAnsi="Times New Roman"/>
          <w:color w:val="000000"/>
          <w:sz w:val="28"/>
          <w:u w:val="none"/>
        </w:rPr>
        <w:t xml:space="preserve">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участником отбора (получателем субсидии) не приостановлена в порядке, предусмотренном </w:t>
      </w:r>
      <w:hyperlink r:id="rId18" w:tooltip="https://internet.garant.ru/document/redirect/185181/0" w:history="1">
        <w:r>
          <w:rPr>
            <w:rFonts w:ascii="Times New Roman" w:hAnsi="Times New Roman"/>
            <w:color w:val="000000"/>
            <w:sz w:val="28"/>
            <w:u w:val="none"/>
          </w:rPr>
          <w:t xml:space="preserve">законодательством</w:t>
        </w:r>
      </w:hyperlink>
      <w:r>
        <w:rPr>
          <w:rFonts w:ascii="Times New Roman" w:hAnsi="Times New Roman"/>
          <w:color w:val="000000"/>
          <w:sz w:val="28"/>
          <w:u w:val="none"/>
        </w:rPr>
        <w:t xml:space="preserve"> Российской Федерации, а участник отбора (получатель субсидии), являющийся индивидуальным предпринимателем, не прекратил деят</w:t>
      </w:r>
      <w:r>
        <w:rPr>
          <w:rFonts w:ascii="Times New Roman" w:hAnsi="Times New Roman"/>
          <w:color w:val="000000"/>
          <w:sz w:val="28"/>
          <w:u w:val="none"/>
        </w:rPr>
        <w:t xml:space="preserve">ельность в качестве индивидуального предпринимателя (в отношении индивидуального предпринимателя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 в реестре дисквалифицированных лиц отсутствуют сведения о дисквалифицированных руководителе, членах коллегиального исполнительного органа, лице</w:t>
      </w:r>
      <w:r>
        <w:rPr>
          <w:rFonts w:ascii="Times New Roman" w:hAnsi="Times New Roman"/>
          <w:color w:val="000000"/>
          <w:sz w:val="28"/>
          <w:u w:val="none"/>
        </w:rPr>
        <w:t xml:space="preserve">,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являющихся участниками отбора (получателями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 наличие у участника отбора (получателя субсидии) договора коммерческой концессии и свидетельства о</w:t>
      </w:r>
      <w:r>
        <w:rPr>
          <w:rFonts w:ascii="Times New Roman" w:hAnsi="Times New Roman"/>
          <w:color w:val="000000"/>
          <w:sz w:val="28"/>
          <w:u w:val="none"/>
        </w:rPr>
        <w:t xml:space="preserve">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(для предоставления субсидии в рамках коммерческой концессии);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13) наличие подтвержденного права пользования объектом недвижимого имущества, частью объекта недвижимого имущества (земельный участок, здание,</w:t>
      </w:r>
      <w:r>
        <w:rPr>
          <w:rFonts w:ascii="Times New Roman" w:hAnsi="Times New Roman"/>
          <w:color w:val="000000"/>
          <w:sz w:val="28"/>
          <w:u w:val="none"/>
        </w:rPr>
        <w:t xml:space="preserve"> помещение, строение, сооружение), являющегося нежилым, с видом разрешенного использования или целевым назначением, допускающим реализацию проекта согласно бизнес-плану. В случае, если для реализации проекта используются несколько объектов недвижимого имущ</w:t>
      </w:r>
      <w:r>
        <w:rPr>
          <w:rFonts w:ascii="Times New Roman" w:hAnsi="Times New Roman"/>
          <w:color w:val="000000"/>
          <w:sz w:val="28"/>
          <w:u w:val="none"/>
        </w:rPr>
        <w:t xml:space="preserve">ества, частей объекта (ов)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 (ов) недвижимого имущества;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14) участник отбора (получатель субсидии) – индивидуальный предприниматель, г</w:t>
      </w:r>
      <w:r>
        <w:rPr>
          <w:rFonts w:ascii="Times New Roman" w:hAnsi="Times New Roman"/>
          <w:color w:val="000000"/>
          <w:sz w:val="28"/>
          <w:u w:val="none"/>
        </w:rPr>
        <w:t xml:space="preserve">лава крестьянского (фермерского) хозяйства, руководитель или учредитель (один из учредителей) юридического лица прошел обучение основам предпринимательской деятельности (продолжительность обучения должна составлять не менее 16 часов). Прохождение индивидуа</w:t>
      </w:r>
      <w:r>
        <w:rPr>
          <w:rFonts w:ascii="Times New Roman" w:hAnsi="Times New Roman"/>
          <w:color w:val="000000"/>
          <w:sz w:val="28"/>
          <w:u w:val="none"/>
        </w:rPr>
        <w:t xml:space="preserve">льным предпринимателем, руководителем или учредителем (одним из учредителей) юридического лица обучения не требуется для лиц, имеющих диплом о высшем юридическом и (или) экономическом образовании либо прошедших профессиональную переподготовку по юридически</w:t>
      </w:r>
      <w:r>
        <w:rPr>
          <w:rFonts w:ascii="Times New Roman" w:hAnsi="Times New Roman"/>
          <w:color w:val="000000"/>
          <w:sz w:val="28"/>
          <w:u w:val="none"/>
        </w:rPr>
        <w:t xml:space="preserve">м и (или) экономическим специальностям (для участников отбора (получателей субсидии)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15) запрашиваемая согласно бизнес-плану участником отбора (получателем субсидии) сумма субсидии не превышает 1 млн рублей;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16) софинансирование получателем субсидии (участником отбора) проекта, определенного бизнес-планом, составляет не менее 15 процентов от запрашиваемой суммы субсидии, с учетом положений части 12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17. К категории получателей субсидии относятся субъекты малого и среднего предпринимательства (индивидуальные предприниматели, главы крестьянских (фермерских) хозяйств, юридические лица), соответствующие следующим условиям: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w:t>
      </w:r>
      <w:r>
        <w:rPr>
          <w:rFonts w:ascii="Times New Roman" w:hAnsi="Times New Roman"/>
          <w:sz w:val="28"/>
        </w:rPr>
        <w:t xml:space="preserve">признанные социальным предприятием в порядке, установленном в соответствии с частью 3 статьи 24</w:t>
      </w:r>
      <w:r>
        <w:rPr>
          <w:rFonts w:ascii="Times New Roman" w:hAnsi="Times New Roman"/>
          <w:sz w:val="28"/>
          <w:vertAlign w:val="superscript"/>
        </w:rPr>
        <w:t xml:space="preserve">1</w:t>
      </w:r>
      <w:r>
        <w:rPr>
          <w:rFonts w:ascii="Times New Roman" w:hAnsi="Times New Roman"/>
          <w:sz w:val="28"/>
        </w:rPr>
        <w:t xml:space="preserve"> Федерального закона № 209-ФЗ, сведения о которых внесены в единый реестр субъектов малого и среднего предпринимательства в период с 10 июля по 31 декабря текущего календарного года;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не являющиеся участником соглашений о разделе продукции;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не осуществляющие предпринимательскую деятельность в сфере игорного бизнеса;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не осуществляющие</w:t>
      </w:r>
      <w:r>
        <w:rPr>
          <w:rFonts w:ascii="Times New Roman" w:hAnsi="Times New Roman"/>
          <w:color w:val="000000"/>
          <w:sz w:val="28"/>
          <w:u w:val="none"/>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наличие у участника отбора в выписке и</w:t>
      </w:r>
      <w:r>
        <w:rPr>
          <w:rFonts w:ascii="Times New Roman" w:hAnsi="Times New Roman"/>
          <w:color w:val="000000"/>
          <w:sz w:val="28"/>
          <w:u w:val="none"/>
        </w:rPr>
        <w:t xml:space="preserve">з Единого государственного реестра индивидуальных предпринимателей или юридических лиц вида(ов) деятельности, соответствующего(их) осуществляемому(ым) участником отбора виду(ам) предпринимательской деятельности и реализуемому проекту согласно бизнес-плану;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состоящие на налоговом учете на территории Камчатского края, осуществляющие предпринимательскую деятельность на территории Камчатского края.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18. Проверка участников отбора (получателей субсидии) проводится Министерством на соответствие требованиям, указанным в части 16 настоящего Порядка, и осуществляется автоматически в системе «Электронный б</w:t>
      </w:r>
      <w:r>
        <w:rPr>
          <w:rFonts w:ascii="Times New Roman" w:hAnsi="Times New Roman"/>
          <w:color w:val="000000"/>
          <w:sz w:val="28"/>
          <w:u w:val="none"/>
        </w:rPr>
        <w:t xml:space="preserve">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срок, указанный в части 88 настоящего Порядка.</w:t>
      </w:r>
      <w:r>
        <w:rPr>
          <w:rFonts w:ascii="Times New Roman" w:hAnsi="Times New Roman"/>
          <w:color w:val="000000"/>
          <w:sz w:val="28"/>
          <w:u w:val="none"/>
        </w:rPr>
      </w:r>
    </w:p>
    <w:p>
      <w:pPr>
        <w:pStyle w:val="636"/>
        <w:ind w:left="0" w:right="0" w:firstLine="709"/>
        <w:jc w:val="both"/>
        <w:spacing w:before="0" w:after="0" w:line="240" w:lineRule="auto"/>
      </w:pPr>
      <w:r>
        <w:rPr>
          <w:rFonts w:ascii="Times New Roman" w:hAnsi="Times New Roman"/>
          <w:color w:val="000000"/>
          <w:sz w:val="28"/>
          <w:u w:val="none"/>
        </w:rPr>
        <w:t xml:space="preserve">19. В случае отсутствия у Министерства технической возможности автоматической проверки в системе «Электронный бюджет» Министерство в срок, указанный в части 88 настоящего Порядка, рассматривает полноту и досто</w:t>
      </w:r>
      <w:r>
        <w:rPr>
          <w:rFonts w:ascii="Times New Roman" w:hAnsi="Times New Roman"/>
          <w:color w:val="000000"/>
          <w:sz w:val="28"/>
          <w:u w:val="none"/>
        </w:rPr>
        <w:t xml:space="preserve">верность содержащихся в заявке сведений, осуществляет проверку участника отбора на соответствие требованиям и категории получателя субсидии, установленным частями 16 и 17 настоящего Порядка, посредством получения сведений и информации, размещенной в форме </w:t>
      </w:r>
      <w:r>
        <w:rPr>
          <w:rFonts w:ascii="Times New Roman" w:hAnsi="Times New Roman"/>
          <w:color w:val="000000"/>
          <w:sz w:val="28"/>
          <w:u w:val="none"/>
        </w:rPr>
        <w:t xml:space="preserve">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а также использования иных форм проверки, не противоречащих законодательству Российской Федерации.</w:t>
      </w:r>
      <w:r/>
    </w:p>
    <w:p>
      <w:pPr>
        <w:pStyle w:val="636"/>
        <w:ind w:left="0" w:right="0" w:firstLine="709"/>
        <w:jc w:val="both"/>
        <w:spacing w:before="0" w:after="0" w:line="240" w:lineRule="auto"/>
      </w:pPr>
      <w:r>
        <w:rPr>
          <w:rFonts w:ascii="Times New Roman" w:hAnsi="Times New Roman"/>
          <w:color w:val="000000"/>
          <w:sz w:val="28"/>
          <w:u w:val="none"/>
        </w:rPr>
        <w:t xml:space="preserve">20. Участник отбора вправе самостоятельно представить в Министерство выписку из Единого государственного реестра юридических лиц (индивидуальных предпринимателей).</w:t>
      </w: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21. Обязательными условиями предоставления субсидии являются: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включаемые в Соглашение: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а) условие о согласовании новых условий Соглаше</w:t>
      </w:r>
      <w:r>
        <w:rPr>
          <w:rFonts w:ascii="Times New Roman" w:hAnsi="Times New Roman"/>
          <w:color w:val="000000"/>
          <w:sz w:val="28"/>
          <w:u w:val="none"/>
        </w:rPr>
        <w:t xml:space="preserve">ния или условий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б) условие о производстве (реализации) товаров, выполнению работ и оказанию услуг согласно бизнес-плану в течение года со дня заключения Соглашения;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в) принятие получателем субсидии обязательства о представлении отчетов, предусмотренных </w:t>
      </w:r>
      <w:r>
        <w:fldChar w:fldCharType="begin"/>
      </w:r>
      <w:r>
        <w:rPr>
          <w:rFonts w:ascii="Times New Roman" w:hAnsi="Times New Roman"/>
          <w:b w:val="0"/>
          <w:i w:val="0"/>
          <w:caps w:val="0"/>
          <w:smallCaps w:val="0"/>
          <w:strike w:val="0"/>
          <w:color w:val="000000"/>
          <w:spacing w:val="0"/>
          <w:sz w:val="28"/>
        </w:rPr>
        <w:instrText xml:space="preserve"> HYPERLINK "https://internet.garant.ru/" \l "/document/411608379/entry/102"</w:instrText>
      </w:r>
      <w:r>
        <w:rPr>
          <w:rFonts w:ascii="Times New Roman" w:hAnsi="Times New Roman"/>
          <w:b w:val="0"/>
          <w:i w:val="0"/>
          <w:caps w:val="0"/>
          <w:smallCaps w:val="0"/>
          <w:strike w:val="0"/>
          <w:color w:val="000000"/>
          <w:spacing w:val="0"/>
          <w:sz w:val="28"/>
        </w:rPr>
        <w:fldChar w:fldCharType="separate"/>
      </w:r>
      <w:r>
        <w:rPr>
          <w:rFonts w:ascii="Times New Roman" w:hAnsi="Times New Roman"/>
          <w:b w:val="0"/>
          <w:i w:val="0"/>
          <w:caps w:val="0"/>
          <w:smallCaps w:val="0"/>
          <w:strike w:val="0"/>
          <w:color w:val="000000"/>
          <w:spacing w:val="0"/>
          <w:sz w:val="28"/>
        </w:rPr>
        <w:t xml:space="preserve">частью </w:t>
      </w:r>
      <w:r>
        <w:rPr>
          <w:rFonts w:ascii="Times New Roman" w:hAnsi="Times New Roman"/>
          <w:b w:val="0"/>
          <w:i w:val="0"/>
          <w:caps w:val="0"/>
          <w:smallCaps w:val="0"/>
          <w:strike w:val="0"/>
          <w:color w:val="000000"/>
          <w:spacing w:val="0"/>
          <w:sz w:val="28"/>
        </w:rPr>
        <w:fldChar w:fldCharType="end"/>
      </w:r>
      <w:r>
        <w:rPr>
          <w:rFonts w:ascii="Times New Roman" w:hAnsi="Times New Roman"/>
          <w:b w:val="0"/>
          <w:i w:val="0"/>
          <w:caps w:val="0"/>
          <w:smallCaps w:val="0"/>
          <w:color w:val="000000"/>
          <w:spacing w:val="0"/>
          <w:sz w:val="28"/>
        </w:rPr>
        <w:t xml:space="preserve">32 настоящего Порядка;</w:t>
      </w:r>
      <w:r>
        <w:rPr>
          <w:rFonts w:ascii="Times New Roman" w:hAnsi="Times New Roman"/>
          <w:b w:val="0"/>
          <w:i w:val="0"/>
          <w:caps w:val="0"/>
          <w:smallCaps w:val="0"/>
          <w:color w:val="000000"/>
          <w:spacing w:val="0"/>
          <w:sz w:val="28"/>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включаемые в Соглашение и договоры (соглашения), заключенные в целях исполнения обязательств по Соглашению:</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а) согласие соответственно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w:t>
      </w:r>
      <w:r>
        <w:rPr>
          <w:rFonts w:ascii="Times New Roman" w:hAnsi="Times New Roman"/>
          <w:color w:val="000000"/>
          <w:sz w:val="28"/>
          <w:u w:val="none"/>
        </w:rPr>
        <w:t xml:space="preserve">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w:t>
      </w:r>
      <w:r>
        <w:rPr>
          <w:rFonts w:ascii="Times New Roman" w:hAnsi="Times New Roman"/>
          <w:color w:val="000000"/>
          <w:sz w:val="28"/>
          <w:u w:val="none"/>
        </w:rPr>
        <w:t xml:space="preserve">ие Министерством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статьями 268</w:t>
      </w:r>
      <w:r>
        <w:rPr>
          <w:rFonts w:ascii="Times New Roman" w:hAnsi="Times New Roman"/>
          <w:color w:val="000000"/>
          <w:sz w:val="28"/>
          <w:u w:val="none"/>
          <w:vertAlign w:val="superscript"/>
        </w:rPr>
        <w:t xml:space="preserve">1 </w:t>
      </w:r>
      <w:r>
        <w:rPr>
          <w:rFonts w:ascii="Times New Roman" w:hAnsi="Times New Roman"/>
          <w:color w:val="000000"/>
          <w:sz w:val="28"/>
          <w:u w:val="none"/>
        </w:rPr>
        <w:t xml:space="preserve">и </w:t>
      </w:r>
      <w:hyperlink r:id="rId19" w:tooltip="https://internet.garant.ru/document/redirect/12112604/2692" w:history="1">
        <w:r>
          <w:rPr>
            <w:rFonts w:ascii="Times New Roman" w:hAnsi="Times New Roman"/>
            <w:color w:val="000000"/>
            <w:sz w:val="28"/>
            <w:u w:val="none"/>
          </w:rPr>
          <w:t xml:space="preserve">269</w:t>
        </w:r>
      </w:hyperlink>
      <w:r>
        <w:rPr>
          <w:rFonts w:ascii="Times New Roman" w:hAnsi="Times New Roman"/>
          <w:color w:val="000000"/>
          <w:sz w:val="28"/>
          <w:u w:val="none"/>
          <w:vertAlign w:val="superscript"/>
        </w:rPr>
        <w:t xml:space="preserve">2</w:t>
      </w:r>
      <w:r>
        <w:rPr>
          <w:rFonts w:ascii="Times New Roman" w:hAnsi="Times New Roman"/>
          <w:color w:val="000000"/>
          <w:sz w:val="28"/>
          <w:u w:val="none"/>
        </w:rPr>
        <w:t xml:space="preserve"> Бюджетного кодекса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б) запрет приобретения получателем субсиди</w:t>
      </w:r>
      <w:r>
        <w:rPr>
          <w:rFonts w:ascii="Times New Roman" w:hAnsi="Times New Roman"/>
          <w:color w:val="000000"/>
          <w:sz w:val="28"/>
          <w:u w:val="none"/>
        </w:rPr>
        <w:t xml:space="preserve">и – юридическим лицом, а также иными юридическими лицами, получающими средства на основании договоров (соглашений), заключенных с получателем субсидии, за счет полученных средств иностранной валюты, за исключением операций, осуществляемых в соответствии с </w:t>
      </w:r>
      <w:hyperlink r:id="rId20" w:tooltip="https://internet.garant.ru/document/redirect/12133556/4" w:history="1">
        <w:r>
          <w:rPr>
            <w:rFonts w:ascii="Times New Roman" w:hAnsi="Times New Roman"/>
            <w:color w:val="000000"/>
            <w:sz w:val="28"/>
            <w:u w:val="none"/>
          </w:rPr>
          <w:t xml:space="preserve">валютным законодательством</w:t>
        </w:r>
      </w:hyperlink>
      <w:r>
        <w:rPr>
          <w:rFonts w:ascii="Times New Roman" w:hAnsi="Times New Roman"/>
          <w:color w:val="000000"/>
          <w:sz w:val="28"/>
          <w:u w:val="none"/>
        </w:rPr>
        <w:t xml:space="preserve"> Российской Федерации при закупке (поставке) высокотехнологичного импортного оборудования, сырья и комплектующих изделий.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22. По результатам отбора в течение 5 рабочих дней с даты размещения протокола подведения итогов отбора на </w:t>
      </w:r>
      <w:hyperlink r:id="rId21"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Министерство принимает решение о предоставлении субсидии в форме приказа Министерства и осуществляет процедуру заключения Соглашения с победителем отбора в соответствии с частью 23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23. Заключение Соглашения осуществляется в следующем порядке и сроки: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Министерство в течение 10 рабочих дней со дня размещения протокола подведения итогов отбора на </w:t>
      </w:r>
      <w:hyperlink r:id="rId22"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формирует проект Соглашения в системе «Электронный бюджет» и направляет победителю отбора уведомление о формировании проекта Соглашения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победитель отбора в течение 5 рабочих дней со дня получения уведомления, предусмотренного пунктом 1 настоящей части, подписывает проект Соглашения усиленной </w:t>
      </w:r>
      <w:hyperlink r:id="rId23"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Министерство в течение 5 рабочих дней со дня подписания победителем отбора проекта Соглашения усиленной </w:t>
      </w:r>
      <w:hyperlink r:id="rId24"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подписывает его со своей стороны усиленной квалифицированной электронной подписью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Соглашение считается заключенным после подписания его Министерством и победителем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24. Победитель отбора признается уклонившимся от заключения Соглашения в случае нарушения порядка и срока заключения Соглашения, установленных пунктом 2 части 23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25. Соглашение, дополнительное соглашение к Соглашению, в том числе дополнительное</w:t>
      </w:r>
      <w:r>
        <w:rPr>
          <w:rFonts w:ascii="Times New Roman" w:hAnsi="Times New Roman"/>
          <w:color w:val="000000"/>
          <w:sz w:val="28"/>
          <w:u w:val="none"/>
        </w:rPr>
        <w:t xml:space="preserve"> соглашение о расторжении Соглашения (при необходимости), заключаются в системе «Электронный бюджет» в соответствии с типовой формой, утвержденной Министерством финансов Камчатского края, в порядке и сроки, установленные частями 23 и 29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26. При реорганизации получателя субсидии, являющегося юридическим </w:t>
      </w:r>
      <w:r>
        <w:rPr>
          <w:rFonts w:ascii="Times New Roman" w:hAnsi="Times New Roman"/>
          <w:color w:val="000000"/>
          <w:sz w:val="28"/>
          <w:u w:val="none"/>
        </w:rPr>
        <w:t xml:space="preserve">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27.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w:t>
      </w:r>
      <w:r>
        <w:rPr>
          <w:rFonts w:ascii="Times New Roman" w:hAnsi="Times New Roman"/>
          <w:color w:val="000000"/>
          <w:sz w:val="28"/>
          <w:u w:val="none"/>
        </w:rPr>
        <w:t xml:space="preserve">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5" w:tooltip="https://internet.garant.ru/document/redirect/10164072/23052" w:history="1">
        <w:r>
          <w:rPr>
            <w:rFonts w:ascii="Times New Roman" w:hAnsi="Times New Roman"/>
            <w:color w:val="000000"/>
            <w:sz w:val="28"/>
            <w:u w:val="none"/>
          </w:rPr>
          <w:t xml:space="preserve">абзацем вторым пункта 5 статьи 23</w:t>
        </w:r>
      </w:hyperlink>
      <w:r>
        <w:rPr>
          <w:rFonts w:ascii="Times New Roman" w:hAnsi="Times New Roman"/>
          <w:color w:val="000000"/>
          <w:sz w:val="28"/>
          <w:u w:val="none"/>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w:t>
      </w:r>
      <w:r>
        <w:rPr>
          <w:rFonts w:ascii="Times New Roman" w:hAnsi="Times New Roman"/>
          <w:color w:val="000000"/>
          <w:sz w:val="28"/>
          <w:u w:val="none"/>
        </w:rPr>
        <w:t xml:space="preserve">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28.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6" w:tooltip="https://internet.garant.ru/document/redirect/10164072/23052" w:history="1">
        <w:r>
          <w:rPr>
            <w:rFonts w:ascii="Times New Roman" w:hAnsi="Times New Roman"/>
            <w:color w:val="000000"/>
            <w:sz w:val="28"/>
            <w:u w:val="none"/>
          </w:rPr>
          <w:t xml:space="preserve">абзацем вторым пункта 5 статьи 23</w:t>
        </w:r>
      </w:hyperlink>
      <w:r>
        <w:rPr>
          <w:rFonts w:ascii="Times New Roman" w:hAnsi="Times New Roman"/>
          <w:color w:val="000000"/>
          <w:sz w:val="28"/>
          <w:u w:val="none"/>
        </w:rPr>
        <w:t xml:space="preserve"> Гражданского кодекса Российской Федерации, передающего свои права другому гражданину в соответствии со </w:t>
      </w:r>
      <w:hyperlink r:id="rId27" w:tooltip="https://internet.garant.ru/document/redirect/12131264/18" w:history="1">
        <w:r>
          <w:rPr>
            <w:rFonts w:ascii="Times New Roman" w:hAnsi="Times New Roman"/>
            <w:color w:val="000000"/>
            <w:sz w:val="28"/>
            <w:u w:val="none"/>
          </w:rPr>
          <w:t xml:space="preserve">статьей 18</w:t>
        </w:r>
      </w:hyperlink>
      <w:r>
        <w:rPr>
          <w:rFonts w:ascii="Times New Roman" w:hAnsi="Times New Roman"/>
          <w:color w:val="000000"/>
          <w:sz w:val="28"/>
          <w:u w:val="none"/>
        </w:rPr>
        <w:t xml:space="preserve"> Федерального закона от 11.0</w:t>
      </w:r>
      <w:r>
        <w:rPr>
          <w:rFonts w:ascii="Times New Roman" w:hAnsi="Times New Roman"/>
          <w:color w:val="000000"/>
          <w:sz w:val="28"/>
          <w:u w:val="none"/>
        </w:rPr>
        <w:t xml:space="preserve">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29. В случаях, предусмотренных законодательством Российской Федерации и (или) законодательством Камчатского края, в </w:t>
      </w:r>
      <w:r>
        <w:rPr>
          <w:rFonts w:ascii="Times New Roman" w:hAnsi="Times New Roman"/>
          <w:color w:val="000000"/>
          <w:sz w:val="28"/>
          <w:u w:val="none"/>
        </w:rPr>
        <w:t xml:space="preserve">Соглашение могут быть внесены изменения. Внесение изменений в Соглашение оформляется в виде дополнительного соглашения к Соглашению (дополнительного соглашения о расторжении Соглашения) посредством системы «Электронный бюджет», в следующем порядке и сроки: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Министерство в течение 7 рабочих дней с</w:t>
      </w:r>
      <w:r>
        <w:rPr>
          <w:rFonts w:ascii="Times New Roman" w:hAnsi="Times New Roman"/>
          <w:color w:val="000000"/>
          <w:sz w:val="28"/>
          <w:u w:val="none"/>
        </w:rPr>
        <w:t xml:space="preserve">о дня принятия решения о заключении дополнительного соглашения к Соглашению (дополнительного соглашения о расторжении Соглашения) формирует дополнительное соглашение к Соглашению (дополнительное соглашение о расторжении Соглашения) в системе «Электронный б</w:t>
      </w:r>
      <w:r>
        <w:rPr>
          <w:rFonts w:ascii="Times New Roman" w:hAnsi="Times New Roman"/>
          <w:color w:val="000000"/>
          <w:sz w:val="28"/>
          <w:u w:val="none"/>
        </w:rPr>
        <w:t xml:space="preserve">юджет» и направляет в системе «Электронный бюджет» получателю субсидии, с которым заключено Соглашение, уведомление о формировании дополнительного соглашения к Соглашению (дополнительного соглашения о расторжении Соглашения)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получатель субсидии в течение 7 рабочих дней со дня получения уведомления, указанного в пункте 1 настоящей части, но не позднее 20 декабря соответствующего финансового года, подписывает усиленной </w:t>
      </w:r>
      <w:hyperlink r:id="rId28" w:tooltip="https://internet.garant.ru/document/redirect/12184522/54" w:history="1">
        <w:r>
          <w:rPr>
            <w:rFonts w:ascii="Times New Roman" w:hAnsi="Times New Roman"/>
            <w:color w:val="000000"/>
            <w:sz w:val="28"/>
            <w:u w:val="none"/>
          </w:rPr>
          <w:t xml:space="preserve">квалифицированной электронной подписью </w:t>
        </w:r>
      </w:hyperlink>
      <w:r>
        <w:rPr>
          <w:rFonts w:ascii="Times New Roman" w:hAnsi="Times New Roman"/>
          <w:color w:val="000000"/>
          <w:sz w:val="28"/>
          <w:u w:val="none"/>
        </w:rPr>
        <w:t xml:space="preserve">дополнительное соглашение к Соглашению (дополнительное соглашение о расторжении Соглашения) посредством системы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Министерство в течение 5 рабочих дней со дня получения подписанного получателем субсидии дополнительного соглашения к Соглашению (дополнительного соглашения о расторжении Соглашения) подписывает усиленной </w:t>
      </w:r>
      <w:hyperlink r:id="rId29" w:tooltip="https://internet.garant.ru/document/redirect/12184522/54" w:history="1">
        <w:r>
          <w:rPr>
            <w:rFonts w:ascii="Times New Roman" w:hAnsi="Times New Roman"/>
            <w:color w:val="000000"/>
            <w:sz w:val="28"/>
            <w:u w:val="none"/>
          </w:rPr>
          <w:t xml:space="preserve">квалифицированной электронной подписью </w:t>
        </w:r>
      </w:hyperlink>
      <w:r>
        <w:rPr>
          <w:rFonts w:ascii="Times New Roman" w:hAnsi="Times New Roman"/>
          <w:color w:val="000000"/>
          <w:sz w:val="28"/>
          <w:u w:val="none"/>
        </w:rPr>
        <w:t xml:space="preserve">его посредством системы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30. В случае невозможности направления уведомлений, указанных в частях 23, 27, 29 настоящего Порядка, в системе «Электронный </w:t>
      </w:r>
      <w:r>
        <w:rPr>
          <w:rFonts w:ascii="Times New Roman" w:hAnsi="Times New Roman"/>
          <w:color w:val="000000"/>
          <w:sz w:val="28"/>
          <w:u w:val="none"/>
        </w:rPr>
        <w:t xml:space="preserve">бюджет» по техническим причинам, не зависящим от Министерства, уведомления направляются Министерством посредством электронной связи, почтовым отправлением, нарочным на бумажном носителе или иным способом, обеспечивающим подтверждение получения уведомлений.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31. Перечисление субсидии на счет получателя субсидии, открытый им в учреждениях Центрального банка Российской Федерации или кредитной организации, реквизиты которого указаны в Соглашении, осуществля</w:t>
      </w:r>
      <w:r>
        <w:rPr>
          <w:rFonts w:ascii="Times New Roman" w:hAnsi="Times New Roman"/>
          <w:color w:val="000000"/>
          <w:sz w:val="28"/>
          <w:u w:val="none"/>
        </w:rPr>
        <w:t xml:space="preserve">ется Министерством единовременно не позднее 10 рабочего дня, следующего за днем заключения Соглашения, путем оформления и представления в территориальный орган Федерального казначейства платежного документа на перечисление субсидии в установленном порядке.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32. Получатель субсидии представляет ежеквартально не позднее 15 числа месяца, следующего за отчетным кварталом, в Министерство в электронном виде посредством системы «Электронный бюджет» (в случае отсутствия технической возможн</w:t>
      </w:r>
      <w:r>
        <w:rPr>
          <w:rFonts w:ascii="Times New Roman" w:hAnsi="Times New Roman"/>
          <w:color w:val="000000"/>
          <w:sz w:val="28"/>
          <w:u w:val="none"/>
        </w:rPr>
        <w:t xml:space="preserve">ости в системе «Электронный бюджет» посредством электронной почты, почтового отправления или нарочным на бумажном носителе) следующие отчеты по формам, предусмотренным типовыми формами, установленными Министерством финансов Камчатского края для соглашений: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отчет о достижении значений результата предоставления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отчет об осуществлении расходов, источником финансового обеспечения которых является субсидия.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33. Получатель субсидии одновременно с отчетом, предусмотренным пунктом 2 части 32 настоящег</w:t>
      </w:r>
      <w:r>
        <w:rPr>
          <w:rFonts w:ascii="Times New Roman" w:hAnsi="Times New Roman"/>
          <w:color w:val="000000"/>
          <w:sz w:val="28"/>
          <w:u w:val="none"/>
        </w:rPr>
        <w:t xml:space="preserve">о Порядка, представляет в Министерство посредством системы «Электронный бюджет» (в случае отсутствия технической возможности в системе «Электронный бюджет» посредством электронной почты, почтового оправления или нарочным на бумажном носителе) копии докумен</w:t>
      </w:r>
      <w:r>
        <w:rPr>
          <w:rFonts w:ascii="Times New Roman" w:hAnsi="Times New Roman"/>
          <w:color w:val="000000"/>
          <w:sz w:val="28"/>
          <w:u w:val="none"/>
        </w:rPr>
        <w:t xml:space="preserve">тов, подтверждающих фактически произведенные расходы, и копии документов, подтверждающих получение получателем субсидии имущества (принятие работ, услуг), оплаченных за счет средств субсидии, в порядке и сроки, предусмотренные частью 32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34. 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35. Датой поступления отчетов и документов, указанных в частях 32 и 33 настоящего По</w:t>
      </w:r>
      <w:r>
        <w:rPr>
          <w:rFonts w:ascii="Times New Roman" w:hAnsi="Times New Roman"/>
          <w:color w:val="000000"/>
          <w:sz w:val="28"/>
          <w:u w:val="none"/>
        </w:rPr>
        <w:t xml:space="preserve">рядка, в Министерство считается день их поступления в системе «Электронный бюджет», а в случае отсутствия технической возможности – в день их поступления в Министерство посредством электронной почты, почтового отправления или нарочным на бумажном носителе.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Министерс</w:t>
      </w:r>
      <w:r>
        <w:rPr>
          <w:rFonts w:ascii="Times New Roman" w:hAnsi="Times New Roman"/>
          <w:color w:val="000000"/>
          <w:sz w:val="28"/>
          <w:u w:val="none"/>
        </w:rPr>
        <w:t xml:space="preserve">тво осуществляет рассмотрение отчетов и документов, представленных в соответствии с частями 32 и 33 настоящего Порядка, проверку на полноту и достоверность содержащихся в них сведений в срок, не превышающий 20 рабочих дней со дня регистрации таких отчетов.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36. Отчетность и документы, указанные в частях 32 и 33 настоящего Порядка, считаются принятыми Министерством после подписания усиленной </w:t>
      </w:r>
      <w:hyperlink r:id="rId30"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руководителя Министерства (уполномоченного им лица), решения в системе «Электронный бюджет» в срок, не позднее 1 рабочего дня со дня окончания срока, указанного в аб</w:t>
      </w:r>
      <w:r>
        <w:rPr>
          <w:rFonts w:ascii="Times New Roman" w:hAnsi="Times New Roman"/>
          <w:color w:val="000000"/>
          <w:sz w:val="28"/>
          <w:u w:val="none"/>
        </w:rPr>
        <w:t xml:space="preserve">заце втором части 35 настоящего Порядка, или непринятой, о чем получателю субсидии не позднее 1 рабочего дня со дня принятия или непринятия отчетности Министерством направляется соответствующее уведомление (письмо) посредством системы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 случае невозможности направления уведомления (письма) в системе «Электронный бюджет» по техниче</w:t>
      </w:r>
      <w:r>
        <w:rPr>
          <w:rFonts w:ascii="Times New Roman" w:hAnsi="Times New Roman"/>
          <w:color w:val="000000"/>
          <w:sz w:val="28"/>
          <w:u w:val="none"/>
        </w:rPr>
        <w:t xml:space="preserve">ским причинам, не зависящим от Министерства, уведомление (письмо) направляется Министерством посредством электронной связи, почтовым отправлением, нарочным на бумажном носителе или иным способом, обеспечивающим подтверждение получения уведомления (письма).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37. Отчет, указанный в пункте 1 части 32 настоящего Порядка, считается неп</w:t>
      </w:r>
      <w:r>
        <w:rPr>
          <w:rFonts w:ascii="Times New Roman" w:hAnsi="Times New Roman"/>
          <w:color w:val="000000"/>
          <w:sz w:val="28"/>
          <w:u w:val="none"/>
        </w:rPr>
        <w:t xml:space="preserve">ринятым в случае некорректного заполнения (заполнения с ошибками) и (или) не заполнения получателем субсидии всех обязательных для заполнения граф, предусмотренных в отчете; представления отчета с нарушением срока, указанного в части 32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Отчет, указанный в </w:t>
      </w:r>
      <w:r>
        <w:rPr>
          <w:rFonts w:ascii="Times New Roman" w:hAnsi="Times New Roman"/>
          <w:color w:val="000000"/>
          <w:sz w:val="28"/>
          <w:u w:val="none"/>
        </w:rPr>
        <w:t xml:space="preserve">пункте 2 части 32 настоящего Порядка, считается непринятым в случае непредставления (представления не в полном объеме) документов, указанных в части 33 настоящего Порядка; представления указанных отчета и документов с нарушением сроков, указанных в частях </w:t>
      </w:r>
      <w:r>
        <w:rPr>
          <w:rFonts w:ascii="Times New Roman" w:hAnsi="Times New Roman"/>
          <w:color w:val="000000"/>
          <w:sz w:val="28"/>
          <w:u w:val="none"/>
        </w:rPr>
        <w:t xml:space="preserve">32 и 33 настоящего Порядка; отсутствия в представленных документах дат, подписей, печатей (при наличии); представленные документы не поддаются прочтению и (или) просмотру; использования средств субсидии на цели, не определенные бизнес-планом и Соглашением.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38. В случае получения уведомления (письма) о непринятии отчетности по основаниям, предусмотренным частью 37 настоящего Порядка получатель субсидии в течение 10 рабочих дней со дня получения уведом</w:t>
      </w:r>
      <w:r>
        <w:rPr>
          <w:rFonts w:ascii="Times New Roman" w:hAnsi="Times New Roman"/>
          <w:color w:val="000000"/>
          <w:sz w:val="28"/>
          <w:u w:val="none"/>
        </w:rPr>
        <w:t xml:space="preserve">ления (письма) о непринятии отчетности направляет в Министерство исправленные отчетность и документы посредством системы «Электронный бюджет» (в случае отсутствия технической возможности посредством почтового отправления или нарочным на бумажном носителе).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39. Министерство проводит мониторинг достижения результата предоставления субсидии, исходя из достижения значений результата предоставления суб</w:t>
      </w:r>
      <w:r>
        <w:rPr>
          <w:rFonts w:ascii="Times New Roman" w:hAnsi="Times New Roman"/>
          <w:color w:val="000000"/>
          <w:sz w:val="28"/>
          <w:u w:val="none"/>
        </w:rPr>
        <w:t xml:space="preserve">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40. Министерство осуществляет в отношении получателя субсидии, а также лиц, получивших средства на основании договоров (соглашений), заключенных с получателем субсидии в целя</w:t>
      </w:r>
      <w:r>
        <w:rPr>
          <w:rFonts w:ascii="Times New Roman" w:hAnsi="Times New Roman"/>
          <w:color w:val="000000"/>
          <w:sz w:val="28"/>
          <w:u w:val="none"/>
        </w:rPr>
        <w:t xml:space="preserve">х исполнения обязательств по Соглашению, проверки соблюдения ими порядка и условий предоставления субсидии, в том числе в части достижения результата ее предоставления, а органы государственного финансового контроля осуществляют проверки в соответствии со </w:t>
      </w:r>
      <w:hyperlink r:id="rId31" w:tooltip="https://internet.garant.ru/document/redirect/12112604/2681" w:history="1">
        <w:r>
          <w:rPr>
            <w:rFonts w:ascii="Times New Roman" w:hAnsi="Times New Roman"/>
            <w:color w:val="000000"/>
            <w:sz w:val="28"/>
            <w:u w:val="none"/>
          </w:rPr>
          <w:t xml:space="preserve">статьями 268</w:t>
        </w:r>
      </w:hyperlink>
      <w:r>
        <w:rPr>
          <w:rFonts w:ascii="Times New Roman" w:hAnsi="Times New Roman"/>
          <w:color w:val="000000"/>
          <w:sz w:val="28"/>
          <w:u w:val="none"/>
          <w:vertAlign w:val="superscript"/>
        </w:rPr>
        <w:t xml:space="preserve">1</w:t>
      </w:r>
      <w:r>
        <w:rPr>
          <w:rFonts w:ascii="Times New Roman" w:hAnsi="Times New Roman"/>
          <w:color w:val="000000"/>
          <w:sz w:val="28"/>
          <w:u w:val="none"/>
        </w:rPr>
        <w:t xml:space="preserve"> и </w:t>
      </w:r>
      <w:hyperlink r:id="rId32" w:tooltip="https://internet.garant.ru/document/redirect/12112604/2692" w:history="1">
        <w:r>
          <w:rPr>
            <w:rFonts w:ascii="Times New Roman" w:hAnsi="Times New Roman"/>
            <w:color w:val="000000"/>
            <w:sz w:val="28"/>
            <w:u w:val="none"/>
          </w:rPr>
          <w:t xml:space="preserve">269</w:t>
        </w:r>
      </w:hyperlink>
      <w:r>
        <w:rPr>
          <w:rFonts w:ascii="Times New Roman" w:hAnsi="Times New Roman"/>
          <w:color w:val="000000"/>
          <w:sz w:val="28"/>
          <w:u w:val="none"/>
          <w:vertAlign w:val="superscript"/>
        </w:rPr>
        <w:t xml:space="preserve">2</w:t>
      </w:r>
      <w:r>
        <w:rPr>
          <w:rFonts w:ascii="Times New Roman" w:hAnsi="Times New Roman"/>
          <w:color w:val="000000"/>
          <w:sz w:val="28"/>
          <w:u w:val="none"/>
        </w:rPr>
        <w:t xml:space="preserve"> Бюджетного кодекса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Министерство оформляет результаты проверок в порядке, установленном </w:t>
      </w:r>
      <w:hyperlink r:id="rId33" w:tooltip="https://internet.garant.ru/document/redirect/74539617/1048" w:history="1">
        <w:r>
          <w:rPr>
            <w:rFonts w:ascii="Times New Roman" w:hAnsi="Times New Roman"/>
            <w:color w:val="000000"/>
            <w:sz w:val="28"/>
            <w:u w:val="none"/>
          </w:rPr>
          <w:t xml:space="preserve">пунктами 48–59</w:t>
        </w:r>
      </w:hyperlink>
      <w:r>
        <w:rPr>
          <w:rFonts w:ascii="Times New Roman" w:hAnsi="Times New Roman"/>
          <w:color w:val="000000"/>
          <w:sz w:val="28"/>
          <w:u w:val="none"/>
        </w:rPr>
        <w:t xml:space="preserve">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w:t>
      </w:r>
      <w:hyperlink r:id="rId34" w:tooltip="https://internet.garant.ru/document/redirect/74539617/0" w:history="1">
        <w:r>
          <w:rPr>
            <w:rFonts w:ascii="Times New Roman" w:hAnsi="Times New Roman"/>
            <w:color w:val="000000"/>
            <w:sz w:val="28"/>
            <w:u w:val="none"/>
          </w:rPr>
          <w:t xml:space="preserve">постановлением</w:t>
        </w:r>
      </w:hyperlink>
      <w:r>
        <w:rPr>
          <w:rFonts w:ascii="Times New Roman" w:hAnsi="Times New Roman"/>
          <w:color w:val="000000"/>
          <w:sz w:val="28"/>
          <w:u w:val="none"/>
        </w:rPr>
        <w:t xml:space="preserve"> Правительства Российской Федерации от 17.08.2020 № 1235.</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41. Остаток субсидии, неиспользованный в году предоставления субсидии (за исключением расходов, предостав</w:t>
      </w:r>
      <w:r>
        <w:rPr>
          <w:rFonts w:ascii="Times New Roman" w:hAnsi="Times New Roman"/>
          <w:color w:val="000000"/>
          <w:sz w:val="28"/>
          <w:u w:val="none"/>
        </w:rPr>
        <w:t xml:space="preserve">ленных в пределах суммы для оплаты денежных обязательств получателя субсидии, источником финансового обеспечения которых являются указанные субсидии) подлежит возврату получателем субсидии в краевой бюджет не позднее 15 февраля следующего финансового года.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42. В случае нарушения получателем субсидии условий и порядка, установленных при предоставлении субсидии, выявленных в том чи</w:t>
      </w:r>
      <w:r>
        <w:rPr>
          <w:rFonts w:ascii="Times New Roman" w:hAnsi="Times New Roman"/>
          <w:color w:val="000000"/>
          <w:sz w:val="28"/>
          <w:u w:val="none"/>
        </w:rPr>
        <w:t xml:space="preserve">сле по фактам проверок, проведенных Министерством и органами государственного финансового контроля, а также в случае недостижения значений результата предоставления субсидии, средства субсидии подлежат возврату в краевой бюджет в следующем порядке и сроки: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в случае выявления нарушения Министерством – в течение 20 рабочих дней со дня получения требования Министерства;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в иных случаях – в течение 20 рабочих дней со дня выявления нарушения.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43. Получатель субсидии обязан возвратить средства субсидии в краевой бюджет в следующих размерах:</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 случае нарушения целей предоставления субсидии – в размере нецелевого использования денежных средств;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в случае нарушения условий и порядка, установленных при предоставлении субсидии – в полном объеме;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в случае недостижения значений результата предоставления субсидии, установленных Соглашением, – в размере, определенном по следующей формуле: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36"/>
        <w:ind w:left="0" w:right="0" w:firstLine="709"/>
        <w:jc w:val="center"/>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V</w:t>
      </w:r>
      <w:r>
        <w:rPr>
          <w:rFonts w:ascii="Times New Roman" w:hAnsi="Times New Roman"/>
          <w:color w:val="000000"/>
          <w:sz w:val="28"/>
          <w:u w:val="none"/>
          <w:vertAlign w:val="subscript"/>
        </w:rPr>
        <w:t xml:space="preserve">возврата </w:t>
      </w:r>
      <w:r>
        <w:rPr>
          <w:rFonts w:ascii="Times New Roman" w:hAnsi="Times New Roman"/>
          <w:color w:val="000000"/>
          <w:sz w:val="28"/>
          <w:u w:val="none"/>
        </w:rPr>
        <w:t xml:space="preserve">= V</w:t>
      </w:r>
      <w:r>
        <w:rPr>
          <w:rFonts w:ascii="Times New Roman" w:hAnsi="Times New Roman"/>
          <w:color w:val="000000"/>
          <w:sz w:val="28"/>
          <w:u w:val="none"/>
          <w:vertAlign w:val="subscript"/>
        </w:rPr>
        <w:t xml:space="preserve">субсидии</w:t>
      </w:r>
      <w:r>
        <w:rPr>
          <w:rFonts w:ascii="Times New Roman" w:hAnsi="Times New Roman"/>
          <w:color w:val="000000"/>
          <w:sz w:val="28"/>
          <w:u w:val="none"/>
        </w:rPr>
        <w:t xml:space="preserve"> </w:t>
      </w:r>
      <w:r>
        <mc:AlternateContent>
          <mc:Choice Requires="wpg">
            <w:drawing>
              <wp:inline xmlns:wp="http://schemas.openxmlformats.org/drawingml/2006/wordprocessingDrawing" distT="0" distB="0" distL="0" distR="0">
                <wp:extent cx="108585" cy="179705"/>
                <wp:effectExtent l="0" t="0" r="0" b="0"/>
                <wp:docPr id="2"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
                        <pic:cNvPicPr>
                          <a:picLocks noChangeAspect="1"/>
                        </pic:cNvPicPr>
                        <pic:nvPr/>
                      </pic:nvPicPr>
                      <pic:blipFill>
                        <a:blip r:embed="rId35"/>
                        <a:stretch/>
                      </pic:blipFill>
                      <pic:spPr bwMode="auto">
                        <a:xfrm>
                          <a:off x="0" y="0"/>
                          <a:ext cx="108585" cy="17970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55pt;height:14.15pt;mso-wrap-distance-left:0.00pt;mso-wrap-distance-top:0.00pt;mso-wrap-distance-right:0.00pt;mso-wrap-distance-bottom:0.00pt;" stroked="false">
                <v:path textboxrect="0,0,0,0"/>
                <v:imagedata r:id="rId35" o:title=""/>
              </v:shape>
            </w:pict>
          </mc:Fallback>
        </mc:AlternateContent>
      </w:r>
      <w:r>
        <w:rPr>
          <w:rFonts w:ascii="Times New Roman" w:hAnsi="Times New Roman"/>
          <w:color w:val="000000"/>
          <w:sz w:val="28"/>
          <w:u w:val="none"/>
        </w:rPr>
        <w:t xml:space="preserve"> (1 – Ф</w:t>
      </w:r>
      <w:r>
        <w:rPr>
          <w:rFonts w:ascii="Times New Roman" w:hAnsi="Times New Roman"/>
          <w:color w:val="000000"/>
          <w:sz w:val="28"/>
          <w:u w:val="none"/>
          <w:vertAlign w:val="subscript"/>
        </w:rPr>
        <w:t xml:space="preserve">i </w:t>
      </w:r>
      <w:r>
        <w:rPr>
          <w:rFonts w:ascii="Times New Roman" w:hAnsi="Times New Roman"/>
          <w:color w:val="000000"/>
          <w:sz w:val="28"/>
          <w:u w:val="none"/>
        </w:rPr>
        <w:t xml:space="preserve">/ П</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где: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V</w:t>
      </w:r>
      <w:r>
        <w:rPr>
          <w:rFonts w:ascii="Times New Roman" w:hAnsi="Times New Roman"/>
          <w:color w:val="000000"/>
          <w:sz w:val="28"/>
          <w:u w:val="none"/>
          <w:vertAlign w:val="subscript"/>
        </w:rPr>
        <w:t xml:space="preserve">возврата</w:t>
      </w:r>
      <w:r>
        <w:rPr>
          <w:rFonts w:ascii="Times New Roman" w:hAnsi="Times New Roman"/>
          <w:color w:val="000000"/>
          <w:sz w:val="28"/>
          <w:u w:val="none"/>
        </w:rPr>
        <w:t xml:space="preserve"> – размер средств субсидии, подлежащих возврату;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V</w:t>
      </w:r>
      <w:r>
        <w:rPr>
          <w:rFonts w:ascii="Times New Roman" w:hAnsi="Times New Roman"/>
          <w:color w:val="000000"/>
          <w:sz w:val="28"/>
          <w:u w:val="none"/>
          <w:vertAlign w:val="subscript"/>
        </w:rPr>
        <w:t xml:space="preserve">субсидии</w:t>
      </w:r>
      <w:r>
        <w:rPr>
          <w:rFonts w:ascii="Times New Roman" w:hAnsi="Times New Roman"/>
          <w:color w:val="000000"/>
          <w:sz w:val="28"/>
          <w:u w:val="none"/>
        </w:rPr>
        <w:t xml:space="preserve"> – размер субсидии, предоставленной получателю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Ф</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 фактически достигнутое значение i-го результата предоставления субсидии на отчетную дату;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П</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 плановое значение i-го результата предоставления субсидии, установленное Соглашением.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pacing w:val="0"/>
          <w:sz w:val="28"/>
        </w:rPr>
      </w:pPr>
      <w:r>
        <w:rPr>
          <w:rFonts w:ascii="Times New Roman" w:hAnsi="Times New Roman"/>
          <w:strike w:val="0"/>
          <w:color w:val="000000"/>
          <w:spacing w:val="0"/>
          <w:sz w:val="28"/>
        </w:rPr>
        <w:t xml:space="preserve">44. При</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недостижении получателем субсидии в установленные Соглашением сроки значения результата предоставления субсидии</w:t>
      </w:r>
      <w:r>
        <w:rPr>
          <w:rFonts w:ascii="Times New Roman" w:hAnsi="Times New Roman"/>
          <w:color w:val="000000"/>
          <w:spacing w:val="0"/>
          <w:sz w:val="28"/>
        </w:rPr>
        <w:t xml:space="preserve"> </w:t>
      </w:r>
      <w:r>
        <w:rPr>
          <w:rFonts w:ascii="Times New Roman" w:hAnsi="Times New Roman"/>
          <w:strike w:val="0"/>
          <w:color w:val="000000"/>
          <w:spacing w:val="0"/>
          <w:sz w:val="28"/>
        </w:rPr>
        <w:t xml:space="preserve">получатель субсидии уплачивает пеню</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в размере одной трехсотшестидесятой</w:t>
      </w:r>
      <w:r>
        <w:rPr>
          <w:rFonts w:ascii="Times New Roman" w:hAnsi="Times New Roman"/>
          <w:color w:val="000000"/>
          <w:spacing w:val="0"/>
          <w:sz w:val="28"/>
        </w:rPr>
        <w:t xml:space="preserve"> </w:t>
      </w:r>
      <w:r>
        <w:fldChar w:fldCharType="begin"/>
      </w:r>
      <w:r>
        <w:rPr>
          <w:rFonts w:ascii="Times New Roman" w:hAnsi="Times New Roman"/>
          <w:b w:val="0"/>
          <w:i w:val="0"/>
          <w:strike w:val="0"/>
          <w:color w:val="000000"/>
          <w:spacing w:val="0"/>
          <w:sz w:val="28"/>
        </w:rPr>
        <w:instrText xml:space="preserve"> HYPERLINK "https://internet.garant.ru/" \l "/document/10180094/entry/100"</w:instrText>
      </w:r>
      <w:r>
        <w:rPr>
          <w:rFonts w:ascii="Times New Roman" w:hAnsi="Times New Roman"/>
          <w:b w:val="0"/>
          <w:i w:val="0"/>
          <w:strike w:val="0"/>
          <w:color w:val="000000"/>
          <w:spacing w:val="0"/>
          <w:sz w:val="28"/>
        </w:rPr>
        <w:fldChar w:fldCharType="separate"/>
      </w:r>
      <w:r>
        <w:rPr>
          <w:rFonts w:ascii="Times New Roman" w:hAnsi="Times New Roman"/>
          <w:b w:val="0"/>
          <w:i w:val="0"/>
          <w:strike w:val="0"/>
          <w:color w:val="000000"/>
          <w:spacing w:val="0"/>
          <w:sz w:val="28"/>
        </w:rPr>
        <w:t xml:space="preserve">ключевой ставки</w:t>
      </w:r>
      <w:r>
        <w:rPr>
          <w:rFonts w:ascii="Times New Roman" w:hAnsi="Times New Roman"/>
          <w:b w:val="0"/>
          <w:i w:val="0"/>
          <w:strike w:val="0"/>
          <w:color w:val="000000"/>
          <w:spacing w:val="0"/>
          <w:sz w:val="28"/>
        </w:rPr>
        <w:fldChar w:fldCharType="end"/>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Центрального банка Российской Федерации, дей</w:t>
      </w:r>
      <w:r>
        <w:rPr>
          <w:rFonts w:ascii="Times New Roman" w:hAnsi="Times New Roman"/>
          <w:b w:val="0"/>
          <w:i w:val="0"/>
          <w:strike w:val="0"/>
          <w:color w:val="000000"/>
          <w:spacing w:val="0"/>
          <w:sz w:val="28"/>
        </w:rPr>
        <w:t xml:space="preserve">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краевой бюджет)</w:t>
      </w:r>
      <w:r>
        <w:rPr>
          <w:rFonts w:ascii="Times New Roman" w:hAnsi="Times New Roman"/>
          <w:strike w:val="0"/>
          <w:color w:val="000000"/>
          <w:spacing w:val="0"/>
          <w:sz w:val="28"/>
        </w:rPr>
        <w:t xml:space="preserve">.</w:t>
      </w:r>
      <w:r>
        <w:rPr>
          <w:rFonts w:ascii="Times New Roman" w:hAnsi="Times New Roman"/>
          <w:color w:val="000000"/>
          <w:spacing w:val="0"/>
          <w:sz w:val="28"/>
        </w:rPr>
      </w:r>
    </w:p>
    <w:p>
      <w:pPr>
        <w:pStyle w:val="636"/>
        <w:ind w:left="0" w:right="0" w:firstLine="709"/>
        <w:jc w:val="both"/>
        <w:spacing w:before="0" w:after="0" w:line="240" w:lineRule="auto"/>
        <w:rPr>
          <w:rFonts w:ascii="Times New Roman" w:hAnsi="Times New Roman"/>
          <w:color w:val="000000"/>
          <w:spacing w:val="0"/>
          <w:sz w:val="28"/>
        </w:rPr>
      </w:pPr>
      <w:r>
        <w:rPr>
          <w:rFonts w:ascii="Times New Roman" w:hAnsi="Times New Roman"/>
          <w:b w:val="0"/>
          <w:i w:val="0"/>
          <w:color w:val="000000"/>
          <w:spacing w:val="0"/>
          <w:sz w:val="28"/>
        </w:rPr>
        <w:t xml:space="preserve">К получателю субсидии применяются штрафные санкции в случае нарушения получателем субсидии услов</w:t>
      </w:r>
      <w:r>
        <w:rPr>
          <w:rFonts w:ascii="Times New Roman" w:hAnsi="Times New Roman"/>
          <w:b w:val="0"/>
          <w:i w:val="0"/>
          <w:color w:val="000000"/>
          <w:spacing w:val="0"/>
          <w:sz w:val="28"/>
        </w:rPr>
        <w:t xml:space="preserve">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1 тысячи рублей за каждый факт</w:t>
      </w:r>
      <w:r>
        <w:rPr>
          <w:rFonts w:ascii="Times New Roman" w:hAnsi="Times New Roman"/>
          <w:color w:val="000000"/>
          <w:spacing w:val="0"/>
          <w:sz w:val="28"/>
        </w:rPr>
        <w:t xml:space="preserve"> </w:t>
      </w:r>
      <w:r>
        <w:rPr>
          <w:rFonts w:ascii="Times New Roman" w:hAnsi="Times New Roman"/>
          <w:b w:val="0"/>
          <w:i w:val="0"/>
          <w:strike w:val="0"/>
          <w:color w:val="000000"/>
          <w:spacing w:val="0"/>
          <w:sz w:val="28"/>
        </w:rPr>
        <w:t xml:space="preserve">нарушения условий предоставления субсидии, установленных в Соглашении</w:t>
      </w:r>
      <w:r>
        <w:rPr>
          <w:rFonts w:ascii="Times New Roman" w:hAnsi="Times New Roman"/>
          <w:b w:val="0"/>
          <w:i w:val="0"/>
          <w:color w:val="000000"/>
          <w:spacing w:val="0"/>
          <w:sz w:val="28"/>
        </w:rPr>
        <w:t xml:space="preserve">.</w:t>
      </w:r>
      <w:r>
        <w:rPr>
          <w:rFonts w:ascii="Times New Roman" w:hAnsi="Times New Roman"/>
          <w:color w:val="000000"/>
          <w:spacing w:val="0"/>
          <w:sz w:val="28"/>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45. Письменное требование о возврате средств субсидии в краевой бюджет направляется Министерством получателю субсидии в течение 20 рабочих дней со дня выявления нарушений п</w:t>
      </w:r>
      <w:r>
        <w:rPr>
          <w:rFonts w:ascii="Times New Roman" w:hAnsi="Times New Roman"/>
          <w:color w:val="000000"/>
          <w:sz w:val="28"/>
          <w:u w:val="none"/>
        </w:rPr>
        <w:t xml:space="preserve">о фактам проверок, проведенных Министерством и (или) органами государственного финансового контроля, посредством почтового отправления, нарочным на бумажном носителе или иным способом, обеспечивающим подтверждение получения требования получателем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46. При невозврате средств субсидии в сроки, установленные частью 42 настоящего Порядка, Министерство принимает необходимые меры </w:t>
      </w:r>
      <w:r>
        <w:rPr>
          <w:rFonts w:ascii="Times New Roman" w:hAnsi="Times New Roman"/>
          <w:color w:val="000000"/>
          <w:sz w:val="28"/>
          <w:u w:val="none"/>
        </w:rPr>
        <w:t xml:space="preserve">по взысканию подлежащих возврату в краевой бюджет средств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47. В случае выявления нарушений, в том числе по фактам проверок, указанных в части 40 настоящего Порядка, лица, получившие средства на основании договоров (соглашений), заключенных с получателем субсидии, обязаны возвратить в сроки, не превышаю</w:t>
      </w:r>
      <w:r>
        <w:rPr>
          <w:rFonts w:ascii="Times New Roman" w:hAnsi="Times New Roman"/>
          <w:color w:val="000000"/>
          <w:sz w:val="28"/>
          <w:u w:val="none"/>
        </w:rPr>
        <w:t xml:space="preserve">щие сроки, указанные в части 42 настоящего Порядка, средства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48. 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 (сог</w:t>
      </w:r>
      <w:r>
        <w:rPr>
          <w:rFonts w:ascii="Times New Roman" w:hAnsi="Times New Roman"/>
          <w:color w:val="000000"/>
          <w:sz w:val="28"/>
          <w:u w:val="none"/>
        </w:rPr>
        <w:t xml:space="preserve">лашений), заключенных с получателем субсидии, и нарушившим порядок и условия предоставления субсидии, в течение 20 рабочих дней со дня выявления нарушений по фактам проверок, проведенных Министерством и (или) органами государственного финансового контроля.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49. В случае невозврата лицами, указанными в части 48 н</w:t>
      </w:r>
      <w:r>
        <w:rPr>
          <w:rFonts w:ascii="Times New Roman" w:hAnsi="Times New Roman"/>
          <w:color w:val="000000"/>
          <w:sz w:val="28"/>
          <w:u w:val="none"/>
        </w:rPr>
        <w:t xml:space="preserve">астоящего Порядка,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в судебном порядке в срок, не позднее 30 рабочих дней со </w:t>
      </w:r>
      <w:r>
        <w:rPr>
          <w:rFonts w:ascii="Times New Roman" w:hAnsi="Times New Roman"/>
          <w:color w:val="000000"/>
          <w:sz w:val="28"/>
          <w:u w:val="none"/>
        </w:rPr>
        <w:t xml:space="preserve">дня, когда получателю субсидии стало известно о неисполнении лицами, указанными в части 48 настоящего Порядка, обязанности возвратить средства, полученные на основании договоров (соглашений), заключенных с получателем субсидии, на счет получателя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50. Основания для отказа получателю субсидии в предоставлении субсидии являются: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несоответствие представленных получателем субсидии документов требованиям, установленным частями 70 и 77 настоящего Порядка, или непредставление (представление не в полном объеме) указанных документов;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установление факта недостоверности представленной получателем субсидии информации;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неподписание победителем отбора усиленной </w:t>
      </w:r>
      <w:hyperlink r:id="rId36"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проекта Соглашения в системе «Электронный бюджет» в срок, предусмотренный пунктом 2 части 23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несоответствие получателя субсидии требованиям и категории получателей субсидии, указанным в частях 16 и 17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36"/>
        <w:numPr>
          <w:ilvl w:val="0"/>
          <w:numId w:val="0"/>
        </w:numPr>
        <w:ind w:left="0" w:right="0" w:firstLine="0"/>
        <w:jc w:val="center"/>
        <w:keepNext/>
        <w:spacing w:before="0" w:after="0" w:line="240" w:lineRule="auto"/>
        <w:rPr>
          <w:rFonts w:ascii="Times New Roman" w:hAnsi="Times New Roman"/>
          <w:color w:val="000000"/>
          <w:sz w:val="28"/>
          <w:u w:val="none"/>
        </w:rPr>
        <w:outlineLvl w:val="0"/>
      </w:pPr>
      <w:r>
        <w:rPr>
          <w:rFonts w:ascii="Times New Roman" w:hAnsi="Times New Roman"/>
          <w:color w:val="000000"/>
          <w:sz w:val="28"/>
          <w:u w:val="none"/>
        </w:rPr>
        <w:t xml:space="preserve">3. Отбор получателей субсидии</w:t>
      </w:r>
      <w:r>
        <w:rPr>
          <w:rFonts w:ascii="Times New Roman" w:hAnsi="Times New Roman"/>
          <w:color w:val="000000"/>
          <w:sz w:val="28"/>
          <w:u w:val="none"/>
        </w:rPr>
      </w:r>
    </w:p>
    <w:p>
      <w:pPr>
        <w:pStyle w:val="636"/>
        <w:numPr>
          <w:ilvl w:val="0"/>
          <w:numId w:val="0"/>
        </w:numPr>
        <w:ind w:left="0" w:right="0" w:firstLine="709"/>
        <w:jc w:val="center"/>
        <w:keepNext/>
        <w:spacing w:before="0" w:after="0" w:line="240" w:lineRule="auto"/>
        <w:rPr>
          <w:rFonts w:ascii="Times New Roman" w:hAnsi="Times New Roman"/>
          <w:color w:val="000000"/>
          <w:sz w:val="28"/>
          <w:u w:val="none"/>
        </w:rPr>
        <w:outlineLvl w:val="0"/>
      </w:pPr>
      <w:r>
        <w:rPr>
          <w:rFonts w:ascii="Times New Roman" w:hAnsi="Times New Roman"/>
          <w:color w:val="000000"/>
          <w:sz w:val="28"/>
          <w:u w:val="none"/>
        </w:rPr>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51. Информация о проведении отбора размещается на </w:t>
      </w:r>
      <w:hyperlink r:id="rId37"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52. Для проведения отбора применяется способ отбора получателей субсидий – конкурс, проводимый исходя из наилучших условий достижения результата предоставления субсидии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Доступ к системе «Электронный бюджет» осуществляется с использованием федеральной государственной информ</w:t>
      </w:r>
      <w:r>
        <w:rPr>
          <w:rFonts w:ascii="Times New Roman" w:hAnsi="Times New Roman"/>
          <w:color w:val="000000"/>
          <w:sz w:val="28"/>
          <w:u w:val="none"/>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Объявление о проведении отбора формируется в электронной форме посредством заполнения соответствующих экранных форм веб-интерфейса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53. Министерство в течение текущего финансового года, но не позднее чем за 10 календарных дней до дня начала подачи (приема) заявок размещает на </w:t>
      </w:r>
      <w:hyperlink r:id="rId38"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объявление о проведении отбора, которое включает в себя следующую информацию в соответствии с настоящим Порядком: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способ проведения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дату размещения объявления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сроки проведения отбора, а также информацию о сроках и порядке проведения этапов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дату начала подачи и окончания приема заявок участников отбора, при этом дата окончания приема заявок не может быть ранее 30 календарного дня, следующего за днем размещения объявления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наименование, место нахождения, почтовый адрес, адрес электронной почты, контактный телефон Министерства и АНО «КЦПП»;</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результат предоставления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 доменное имя и (или) указатели страниц системы «Электронный бюджет» в информационно-телекоммуникационной сети «Интернет»;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 требования к участникам отбора, определенные в соответствии с частью 16 настоящего Порядка, и к перечню документов, представляемых участниками отбора для подтверждения соответствия указанным требованиям;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 категории получателей субсидии и критерии оценки, показатели критериев оценки;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 порядок подачи участниками отбора заявок и требования, предъявляемые к форме и содержанию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 порядок отзыва заявок, порядок их возврата, определяющий в том числе основания для возврата заявок, порядок внесения изменений в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 правила рассмотрения и оценки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13) порядок возврата заявок на доработку;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14) порядок отклонения заявок, а также информацию об основаниях их отклонения;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15) по</w:t>
      </w:r>
      <w:r>
        <w:rPr>
          <w:rFonts w:ascii="Times New Roman" w:hAnsi="Times New Roman"/>
          <w:color w:val="000000"/>
          <w:sz w:val="28"/>
          <w:u w:val="none"/>
        </w:rPr>
        <w:t xml:space="preserve">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w:t>
      </w:r>
      <w:r>
        <w:rPr>
          <w:rFonts w:ascii="Times New Roman" w:hAnsi="Times New Roman"/>
          <w:color w:val="000000"/>
          <w:sz w:val="28"/>
          <w:u w:val="none"/>
        </w:rPr>
        <w:t xml:space="preserve">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16) объем распределяемой субсидии в рамках отбора, порядок расчета размера субсидии, установленный частью 11 настоящего Порядка, правила распределения субсидии по результатам отбора, а также предельное количество победителей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17)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18) срок, в течение которого победитель (победители) отбора должен(ы) подписать Соглашение;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19) условия признания победителя (победителей) отбора уклонившимся от заключения Соглашения;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20) сроки размещения протокола подведения итогов отбора на </w:t>
      </w:r>
      <w:hyperlink r:id="rId39"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54. Внесение изменений в объявление о проведении отб</w:t>
      </w:r>
      <w:r>
        <w:rPr>
          <w:rFonts w:ascii="Times New Roman" w:hAnsi="Times New Roman"/>
          <w:color w:val="000000"/>
          <w:sz w:val="28"/>
          <w:u w:val="none"/>
        </w:rPr>
        <w:t xml:space="preserve">ора осуществляется Министерством в порядке, аналогичном порядку формирования объявления о проведении отбора, установленного частью 53 настоящего Порядка, не позднее наступления даты окончания приема заявок участников отбора с соблюдением следующих условий: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изменение способа отбора не допускается;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участни</w:t>
      </w:r>
      <w:r>
        <w:rPr>
          <w:rFonts w:ascii="Times New Roman" w:hAnsi="Times New Roman"/>
          <w:color w:val="000000"/>
          <w:sz w:val="28"/>
          <w:u w:val="none"/>
        </w:rPr>
        <w:t xml:space="preserve">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с использованием системы «Электронный бюджет» путем направления соответствующего уведомления.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szCs w:val="28"/>
          <w:u w:val="none"/>
        </w:rPr>
      </w:pPr>
      <w:r>
        <w:rPr>
          <w:rFonts w:ascii="Times New Roman" w:hAnsi="Times New Roman"/>
          <w:color w:val="000000"/>
          <w:sz w:val="28"/>
          <w:u w:val="none"/>
        </w:rPr>
        <w:t xml:space="preserve">55. Субсидия предоставляется по результатам проведения конкурса с учетом р</w:t>
      </w:r>
      <w:r>
        <w:rPr>
          <w:rFonts w:ascii="Times New Roman" w:hAnsi="Times New Roman"/>
          <w:color w:val="000000"/>
          <w:sz w:val="28"/>
          <w:u w:val="none"/>
        </w:rPr>
        <w:t xml:space="preserve">екомендаций комиссии по результатам рассмотрения и оценки проектов участников отбора по критериям, установленным в соответствии с приложением 3 к настоящему Порядку, в соответствии с рейтингом, сформированным по результатам ранжирования поступивших заявок.</w:t>
      </w:r>
      <w:r>
        <w:rPr>
          <w:rFonts w:ascii="Times New Roman" w:hAnsi="Times New Roman"/>
          <w:color w:val="000000"/>
          <w:sz w:val="28"/>
          <w:szCs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56. Взаимодействие Министерства, АНО «КЦПП» и комиссии с участниками отбора осуществляется с использованием документов в электронной форме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57. В целях рассмотрения и оценки заявок участников отбора АНО «КЦПП» формирует комиссию, в состав комиссии входят председатель, заместитель председателя, секретарь, члены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58.Заседания комиссии считаются правомочными, если на них присутствует более половины общего количества членов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59. Председатель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осуществляет руководство деятельностью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назначает заседания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проводит заседания комиссии, подписывает усиленной </w:t>
      </w:r>
      <w:hyperlink r:id="rId40"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протоколы вскрытия заявок, рассмотрения заявок, подведения итогов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60. В отсутствие председателя комиссии его функции осуществляет заместитель председателя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61. Секретарь комиссии, как и члены комиссии обладает правом голоса 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организует заседания комиссии, готовит материалы к заседанию;</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не позднее 2 рабочих дней до дня проведения заседания комиссии обеспечивает информирование членов комиссии о дате, месте и времени проведения заседания комиссии, о количестве участников отбора, о вопросах, включенных в повестку дня заседания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осуществляет иные функции, связанные с организационной деятельностью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62. В период отсутствия секретаря комиссии его функции выполняет лицо, избранное на заседании комиссии простым большинством голосов.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63. Члены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выражают мнение по вопросам, вынесенным для рассмотрения на заседание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рассматривают заявки в электронной форме в системе «Электронный бюджет», в том числе посредством оценки рассматриваемых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участвуют в очном формате и (или) формате видео-конференц-связи в заседаниях комиссии по защите участниками отбора проектов;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подписывают усиленной </w:t>
      </w:r>
      <w:hyperlink r:id="rId41"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протоколы вскрытия заявок, рассмотрения заявок, подведения итогов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64. Комиссия в своей деятельности руководствуется: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законодательством Российской Федерации, иными нормативными правовыми актами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законодательством Камчатского края, иными нормативными правовыми актами Камчатского края;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настоящим Порядком;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положением о комиссии.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65. Министерство вправе отменить проведение отбора в случае возникновения обстоятельств, произошедших вследствие непреодолимой силы, то есть чрезвычайных и непредотвратимых при данных условиях обстоятельств.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66. Отбор считается отмененным со дня размещения объявления о его отмене на </w:t>
      </w:r>
      <w:hyperlink r:id="rId42"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и не позднее чем за 1 рабочий день до даты окончания срока подачи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67.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43"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руководителя Министерства (уполномоченного им лица), размещается на </w:t>
      </w:r>
      <w:hyperlink r:id="rId44"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и содержит информацию о причинах отмены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68. Участники отбора, подавшие заявки, информируются об отмене проведения отбора путем размещения Министерством объявления о его отмене на </w:t>
      </w:r>
      <w:hyperlink r:id="rId45"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не позднее чем за 1 рабочий день до даты окончания срока подачи заявок участниками отбора, которое содержит информацию о причинах отмены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69. К участию в отборе доп</w:t>
      </w:r>
      <w:r>
        <w:rPr>
          <w:rFonts w:ascii="Times New Roman" w:hAnsi="Times New Roman"/>
          <w:color w:val="000000"/>
          <w:sz w:val="28"/>
          <w:u w:val="none"/>
        </w:rPr>
        <w:t xml:space="preserve">ускаются юридические лица, индивидуальные предприниматели, главы крестьянских (фермерских) хозяйств, соответствующие требованиям и категории получателей субсидии, указанным в объявлении о проведении отбора и определенным частями 16 и 17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70. </w:t>
      </w:r>
      <w:r>
        <w:rPr>
          <w:rFonts w:ascii="Times New Roman" w:hAnsi="Times New Roman"/>
          <w:color w:val="000000"/>
          <w:sz w:val="28"/>
          <w:u w:val="none"/>
        </w:rPr>
        <w:t xml:space="preserve">Для участия в отборе участник отбора, соответствующий требованиям и категории получателей субсидии, указанным в частях 16 и 17 настоящего Порядка, формирует в электронной форме заявку посредством заполнения соответствующих экранных форм веб-интерфейса «Эле</w:t>
      </w:r>
      <w:r>
        <w:rPr>
          <w:rFonts w:ascii="Times New Roman" w:hAnsi="Times New Roman"/>
          <w:color w:val="000000"/>
          <w:sz w:val="28"/>
          <w:u w:val="none"/>
        </w:rPr>
        <w:t xml:space="preserve">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документов, указанных в объявлении о проведении отбора, установленных:</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для индивидуальных предпринимателей и глав крестьянских (фермерских) хозяйств – согласно приложению 1 к настоящему Порядку;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для юридических лиц – согласно приложению 2 к настоящему Порядку.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71. Заявка подается в соответствии с требованиями, определенными настоящим Порядком, в срок, указанный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72. Министерство не вправе требовать от уча</w:t>
      </w:r>
      <w:r>
        <w:rPr>
          <w:rFonts w:ascii="Times New Roman" w:hAnsi="Times New Roman"/>
          <w:color w:val="000000"/>
          <w:sz w:val="28"/>
          <w:u w:val="none"/>
        </w:rPr>
        <w:t xml:space="preserve">стника отбора представления документов и информации в целях подтверждения соответствия участника отбора требованиям и категории получателей субсидии, установленным частями 16 и 17 настоящего Порядка, при наличии соответствующей информации в государственных</w:t>
      </w:r>
      <w:r>
        <w:rPr>
          <w:rFonts w:ascii="Times New Roman" w:hAnsi="Times New Roman"/>
          <w:color w:val="000000"/>
          <w:sz w:val="28"/>
          <w:u w:val="none"/>
        </w:rPr>
        <w:t xml:space="preserve">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73. Заявка подписывается усиленной </w:t>
      </w:r>
      <w:hyperlink r:id="rId46"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руководителя участника отбора или уполномоченного им лица.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74.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75. Электронные копии документов и материалы, включаемые в заявку, должны иметь распространенные открытые форматы, обеспечивающие возможность просмотра </w:t>
      </w:r>
      <w:r>
        <w:rPr>
          <w:rFonts w:ascii="Times New Roman" w:hAnsi="Times New Roman"/>
          <w:color w:val="000000"/>
          <w:sz w:val="28"/>
          <w:u w:val="none"/>
        </w:rPr>
        <w:t xml:space="preserve">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Фото- и видеоматериалы, включаемые в заявку, должны содержать четкое и контрастное качество изображения.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77. Заявка содержит следующие сведения и документы:</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информацию и документы об участнике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а) полное и сокращенное наименование участника отбора (для юридических лиц);</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б) фамилию, имя, отчество (при наличии) индивидуального предпринимателя;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 основной государственный регистрационный номер участника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г) идентификационный номер налогоплательщика;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д) дату постановки на учет в налоговом органе (для индивидуальных предпринимателей);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е) дату и код постановки на учет в налоговом органе (для юридических лиц);</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ж) дату государственной регистрации физического лица в качестве индивидуального предпринимателя;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з) дату и место рождения (для индивидуальных предпринимателей);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и) страховой номер индивидуального лицевого счета (для индивидуальных предпринимателей);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к) адрес юридического лица, адрес регистрации (для индивидуальных предпринимателей);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л) номер контактного телефона, почтовый адрес и адрес электронной почты для направления юридически значимых сообщений;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м)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w:t>
      </w:r>
      <w:hyperlink r:id="rId47" w:tooltip="https://internet.garant.ru/document/redirect/10105638/0" w:history="1">
        <w:r>
          <w:rPr>
            <w:rFonts w:ascii="Times New Roman" w:hAnsi="Times New Roman"/>
            <w:color w:val="000000"/>
            <w:sz w:val="28"/>
            <w:u w:val="none"/>
          </w:rPr>
          <w:t xml:space="preserve">Федеральным законом</w:t>
        </w:r>
      </w:hyperlink>
      <w:r>
        <w:rPr>
          <w:rFonts w:ascii="Times New Roman" w:hAnsi="Times New Roman"/>
          <w:color w:val="000000"/>
          <w:sz w:val="28"/>
          <w:u w:val="none"/>
        </w:rPr>
        <w:t xml:space="preserve">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н) информацию о руководителе юридического лица (фамилия, имя, отчество (при наличии), идентификационный номер налогоплательщика, должность);</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 перечень основных и дополнительных видов деятельности, ко</w:t>
      </w:r>
      <w:r>
        <w:rPr>
          <w:rFonts w:ascii="Times New Roman" w:hAnsi="Times New Roman"/>
          <w:color w:val="000000"/>
          <w:sz w:val="28"/>
          <w:u w:val="none"/>
        </w:rPr>
        <w:t xml:space="preserve">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п)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информацию и документы, подтверждающие соответствие участника отбора установленным в объявлении о проведении отбора требованиям и категории получателей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согласие на публикацию (размещение) в информационно-телекоммуникационной сети «Интернет» информации об участнике отбора, о подаваемо</w:t>
      </w:r>
      <w:r>
        <w:rPr>
          <w:rFonts w:ascii="Times New Roman" w:hAnsi="Times New Roman"/>
          <w:color w:val="000000"/>
          <w:sz w:val="28"/>
          <w:u w:val="none"/>
        </w:rPr>
        <w:t xml:space="preserve">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предлагаемое участником отбора значение результата предоставления субсидии и размер запрашиваемой субсидии, который не может быть выше максимального размера, установленного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информацию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иные документы в соответствии с перечнями, установленными приложениями 1 или 2 к настоящему Порядку.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78. Внесение изменений в заявку осуществляется у</w:t>
      </w:r>
      <w:r>
        <w:rPr>
          <w:rFonts w:ascii="Times New Roman" w:hAnsi="Times New Roman"/>
          <w:color w:val="000000"/>
          <w:sz w:val="28"/>
          <w:u w:val="none"/>
        </w:rPr>
        <w:t xml:space="preserve">частником отбора в пределах срока, установленного для подачи заявок, но не позднее дня окончания срока приема заявок, после формирования участником отбора уведомления об отзыве заявки в системе «Электронный бюджет» и последующего формирования новой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Внесение изменений в заявку осуществляется участником отбора в порядке, аналогичном порядку формирования заявки участником отбора, указанному в части 70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79. Участник отбора, подавший заявку, вправе отозвать заявку с соблюдением требований, установленных настоящим Порядком.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Заявка может быть отозвана в срок не позднее дня окончания срока приема заявок. Возврат заявки осуществляется путем формирования участником отбора уведомления об отзыве заявки в системе «Электронный бюджет».</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Отзыв заявки не препятствует повторному обращению участника отбора для участия в отборе, но не позднее даты и времени окончания приема заявок, предусмотренных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80. Решения АНО «КЦПП»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w:t>
      </w:r>
      <w:r>
        <w:rPr>
          <w:rFonts w:ascii="Times New Roman" w:hAnsi="Times New Roman"/>
          <w:color w:val="000000"/>
          <w:sz w:val="28"/>
          <w:u w:val="none"/>
        </w:rPr>
        <w:t xml:space="preserve">а на доработку, а также доводятся до участников отбора на едином портале с использованием системы «Электронный бюджет» в течение 1 рабочего дня со дня их принятия с указанием оснований для возврата заявки, а также положений заявки, нуждающихся в доработке.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Заявка не возвращается участнику отбора на доработку при наличии оснований для отклонения заявки, не подлежащих доработке.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Срок представления доработанной участником отбора заявки не должен превышать 5 рабочих дней со дня возврата ему заявки для доработки. АНО «КЦПП» в </w:t>
      </w:r>
      <w:r>
        <w:rPr>
          <w:rFonts w:ascii="Times New Roman" w:hAnsi="Times New Roman"/>
          <w:color w:val="000000"/>
          <w:sz w:val="28"/>
          <w:u w:val="none"/>
        </w:rPr>
        <w:t xml:space="preserve">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В случае если выявленные основания для возврата заявок на доработку не устранены участником отбора в срок, установленный в абзаце третьем настоящей части, заявка отклоняется системой «Электронный бюджет» автоматически.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Доработанная участником отбора заявка, поступившая позже срока, указанного в абзаце третьем настоящей части, АНО «КЦПП» не рассматривается.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Основаниями возврата заявок участникам отбора на доработку являются: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отсутствие в представленных в составе заявки документах дат, подписей, печатей (при наличии);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документы, представленные в составе заявки, не поддаются прочтению и (или) просмотру.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81. Любой участник отбора со дня размещения объявления о проведении отбора на </w:t>
      </w:r>
      <w:hyperlink r:id="rId48"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не позднее 3 рабочего дня до дня завершения подачи заявок вправе направить АНО «КЦПП»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82. АНО «КЦПП» в ответ на запрос, указанный в части 81 настоящего Порядка, направляет разъяснение положений объявления о проведении отбора в срок, установленный указанным объявлением, но не позднее 1 рабочего дня до дня з</w:t>
      </w:r>
      <w:r>
        <w:rPr>
          <w:rFonts w:ascii="Times New Roman" w:hAnsi="Times New Roman"/>
          <w:color w:val="000000"/>
          <w:sz w:val="28"/>
          <w:u w:val="none"/>
        </w:rPr>
        <w:t xml:space="preserve">авершения подачи заявок, путем формирования в системе «Электронный бюджет» соответствующего разъяснения. Представленное АНО «КЦПП» разъяснение положений объявления о проведении отбора не должно изменять суть информации, содержащейся в указанном объявлении.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Доступ к разъяснению, формируемому в системе «Электронный бюджет» в соответствии с абзацем первым настоящей части, предоставляется всем участникам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83. Определение победителей отбора в соответствии с настоящим Порядком проводится в 2 этапа: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первый этап – этап вскрытия и рассмотрения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второй этап – этап оценки заявок и определения победителей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84. Продолжительность первого этапа проведения отбора составляет не более 35 рабочих дней.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85. Не поздне</w:t>
      </w:r>
      <w:r>
        <w:rPr>
          <w:rFonts w:ascii="Times New Roman" w:hAnsi="Times New Roman"/>
          <w:color w:val="000000"/>
          <w:sz w:val="28"/>
          <w:u w:val="none"/>
        </w:rPr>
        <w:t xml:space="preserve">е 1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АНО «КЦПП» и комиссии к поданным участниками отбора заявкам для их рассмотрения и оценки.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86. На этапе рассмотрения заявок комиссия проводит вскрытие заявок и их</w:t>
      </w:r>
      <w:r>
        <w:rPr>
          <w:rFonts w:ascii="Times New Roman" w:hAnsi="Times New Roman"/>
          <w:color w:val="000000"/>
          <w:sz w:val="28"/>
          <w:u w:val="none"/>
        </w:rPr>
        <w:t xml:space="preserve"> рассмотрение на соответствие требованиям и категории получателей субсидии, установленным частями 16 и 17 настоящего Порядка, а также соответствия представленных в составе заявки документов перечню, установленному приложениями 1 или 2 к настоящему Порядку.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87. Протокол вскрытия заявок формируется на едином портале автоматически и подписывается усиленной </w:t>
      </w:r>
      <w:hyperlink r:id="rId49"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председателя комиссии и членов комиссии в системе «Электронный бюджет», а также размещается на </w:t>
      </w:r>
      <w:hyperlink r:id="rId50"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не позднее 1 рабочего дня, следующего за днем его подписания.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88. Министерство в течение 10 рабочих дней со дня подписания протокол</w:t>
      </w:r>
      <w:r>
        <w:rPr>
          <w:rFonts w:ascii="Times New Roman" w:hAnsi="Times New Roman"/>
          <w:color w:val="000000"/>
          <w:sz w:val="28"/>
          <w:u w:val="none"/>
        </w:rPr>
        <w:t xml:space="preserve">а вскрытия заявок проверяет участников отбора на соответствие требованиям и категории получателей субсидии, установленным частями 16 и 17 настоящего Порядка, а также условиям настоящего Порядка и требованиям, установленным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89.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w:t>
      </w:r>
      <w:r>
        <w:rPr>
          <w:rFonts w:ascii="Times New Roman" w:hAnsi="Times New Roman"/>
          <w:color w:val="000000"/>
          <w:sz w:val="28"/>
          <w:u w:val="none"/>
        </w:rPr>
        <w:t xml:space="preserve">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90. В запросе, указанном</w:t>
      </w:r>
      <w:r>
        <w:rPr>
          <w:rFonts w:ascii="Times New Roman" w:hAnsi="Times New Roman"/>
          <w:color w:val="000000"/>
          <w:sz w:val="28"/>
          <w:u w:val="none"/>
        </w:rPr>
        <w:t xml:space="preserve"> в части 89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91. Участник отбора формирует и представляет в систему «Электронный бюджет» информацию и документы, запрашиваемые в соответствии с частью 89 настоящего Порядка, в срок, установленный соответствующим запросом с учетом положений части 90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92. В случае если участник отбора в ответ на запрос, указанный в части 89 настоящего Порядк</w:t>
      </w:r>
      <w:r>
        <w:rPr>
          <w:rFonts w:ascii="Times New Roman" w:hAnsi="Times New Roman"/>
          <w:color w:val="000000"/>
          <w:sz w:val="28"/>
          <w:u w:val="none"/>
        </w:rPr>
        <w:t xml:space="preserve">а, не представил запрашиваемые документы и информацию в срок, установленный соответствующим запросом с учетом положений части 90 настоящего Порядка, информация об этом включается в протокол рассмотрения заявок, предусмотренный частью 97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93. При необходимости установления достоверности представленных участником отбора сведений АНО «КЦПП» осуществляет выезд к участнику отбора, подавшему заявку, для осмотра места ведения предпринимательской деятельности.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94. Заявка признается надлежащей, если она соответствует требованиям, установленным в объявлении о проведении отбора, и при отсутствии оснований для отклонения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Решения о соответствии заявки требованиям, указанным в объявлении о проведении отбора, принимаются комиссией на даты получения результатов проверки представленных участником отбора информации и документов, поданных в составе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95. Заявка отклоняется в случае наличия оснований для отклонения заявки, предусмотренных частью 96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96. На стадии рассмотрения заявки основаниями для отклонения заявки являются: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несоответствие участника отбора категории получателей субсидии и требованиям, указанным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непредставление (представление не в полном объеме) документов, указанных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несоответствие представленных документов и (или) заявки требованиям, установленным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недостоверность информации, содержащейся в документах, представленных в составе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подача участником отбора заявки после даты и (или) времени, определенных для подачи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несоответствие направлений расходования средств субсидии, указанных в бизнес-плане участника отбора, расходам, определенным частью 9 настоящего Порядка, с учетом положений части 10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97. По результатам рассмотрения заявок не позднее 1 рабочего дня со дня окончания срока рассмотрения заявок форми</w:t>
      </w:r>
      <w:r>
        <w:rPr>
          <w:rFonts w:ascii="Times New Roman" w:hAnsi="Times New Roman"/>
          <w:color w:val="000000"/>
          <w:sz w:val="28"/>
          <w:u w:val="none"/>
        </w:rPr>
        <w:t xml:space="preserve">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98. Протокол рассмотрения заявок формируется на </w:t>
      </w:r>
      <w:hyperlink r:id="rId51"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автоматически на основании результатов рассмотрения заявок и подписывается усиленной </w:t>
      </w:r>
      <w:hyperlink r:id="rId52"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председателя комиссии и членов комиссии в системе «Электронный бюджет», а также размещается на едином портале не позднее 1 рабочего дня, следующего за днем его подписания.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99. Продолжительность второго этапа проведения отбора составляет не более 10 рабочих дней.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100. На втором этапе проведения отбора предусмотрена оценка заявок комиссией в соответствии с установленной в приложении 3 к настоящему Порядку системой балльной оценки.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101. По каждому критерию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Начисление баллов по показа</w:t>
      </w:r>
      <w:r>
        <w:rPr>
          <w:rFonts w:ascii="Times New Roman" w:hAnsi="Times New Roman"/>
          <w:color w:val="000000"/>
          <w:sz w:val="28"/>
          <w:u w:val="none"/>
        </w:rPr>
        <w:t xml:space="preserve">телям критериев оценки осуществляется с использованием 100-балльной шкалы оценки. Шкала оценки по показателям критериев оценки установлена в приложении 3 к настоящему Порядку. Оценка заявок осуществляется по всем установленным показателям критериев оценки.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Количество баллов n-го участника отбора (R</w:t>
      </w:r>
      <w:r>
        <w:rPr>
          <w:rFonts w:ascii="Times New Roman" w:hAnsi="Times New Roman"/>
          <w:color w:val="000000"/>
          <w:sz w:val="28"/>
          <w:u w:val="none"/>
          <w:vertAlign w:val="subscript"/>
        </w:rPr>
        <w:t xml:space="preserve">n</w:t>
      </w:r>
      <w:r>
        <w:rPr>
          <w:rFonts w:ascii="Times New Roman" w:hAnsi="Times New Roman"/>
          <w:color w:val="000000"/>
          <w:sz w:val="28"/>
          <w:u w:val="none"/>
        </w:rPr>
        <w:t xml:space="preserve">) рассчитывается по следующей формуле: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36"/>
        <w:ind w:left="0" w:right="0" w:firstLine="709"/>
        <w:jc w:val="center"/>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R</w:t>
      </w:r>
      <w:r>
        <w:rPr>
          <w:rFonts w:ascii="Times New Roman" w:hAnsi="Times New Roman"/>
          <w:color w:val="000000"/>
          <w:sz w:val="28"/>
          <w:u w:val="none"/>
          <w:vertAlign w:val="subscript"/>
        </w:rPr>
        <w:t xml:space="preserve">n</w:t>
      </w:r>
      <w:r>
        <w:rPr>
          <w:rFonts w:ascii="Times New Roman" w:hAnsi="Times New Roman"/>
          <w:color w:val="000000"/>
          <w:sz w:val="28"/>
          <w:u w:val="none"/>
        </w:rPr>
        <w:t xml:space="preserve"> = ∑ Q</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 F</w:t>
      </w:r>
      <w:r>
        <w:rPr>
          <w:rFonts w:ascii="Times New Roman" w:hAnsi="Times New Roman"/>
          <w:color w:val="000000"/>
          <w:sz w:val="28"/>
          <w:u w:val="none"/>
          <w:vertAlign w:val="subscript"/>
        </w:rPr>
        <w:t xml:space="preserve">in</w:t>
      </w:r>
      <w:r>
        <w:rPr>
          <w:rFonts w:ascii="Times New Roman" w:hAnsi="Times New Roman"/>
          <w:color w:val="000000"/>
          <w:sz w:val="28"/>
          <w:u w:val="none"/>
        </w:rPr>
        <w:t xml:space="preserve">, где:</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Q</w:t>
      </w:r>
      <w:r>
        <w:rPr>
          <w:rFonts w:ascii="Times New Roman" w:hAnsi="Times New Roman"/>
          <w:color w:val="000000"/>
          <w:sz w:val="28"/>
          <w:u w:val="none"/>
          <w:vertAlign w:val="subscript"/>
        </w:rPr>
        <w:t xml:space="preserve">i</w:t>
      </w:r>
      <w:r>
        <w:rPr>
          <w:rFonts w:ascii="Times New Roman" w:hAnsi="Times New Roman"/>
          <w:color w:val="000000"/>
          <w:sz w:val="28"/>
          <w:u w:val="none"/>
        </w:rPr>
        <w:t xml:space="preserve"> – величина значимости i-ro критерия;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F</w:t>
      </w:r>
      <w:r>
        <w:rPr>
          <w:rFonts w:ascii="Times New Roman" w:hAnsi="Times New Roman"/>
          <w:color w:val="000000"/>
          <w:sz w:val="28"/>
          <w:u w:val="none"/>
          <w:vertAlign w:val="subscript"/>
        </w:rPr>
        <w:t xml:space="preserve">in</w:t>
      </w:r>
      <w:r>
        <w:rPr>
          <w:rFonts w:ascii="Times New Roman" w:hAnsi="Times New Roman"/>
          <w:color w:val="000000"/>
          <w:sz w:val="28"/>
          <w:u w:val="none"/>
        </w:rPr>
        <w:t xml:space="preserve"> – количество баллов, присвоенных n-му участнику отбора по i-му критерию.</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102. Количество баллов, присваиваемых участнику отбора по каждому критерию и по заявке в целом определяется как среднее арифметическое количество баллов, полученных по результа</w:t>
      </w:r>
      <w:r>
        <w:rPr>
          <w:rFonts w:ascii="Times New Roman" w:hAnsi="Times New Roman"/>
          <w:color w:val="000000"/>
          <w:sz w:val="28"/>
          <w:u w:val="none"/>
        </w:rPr>
        <w:t xml:space="preserve">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103. Для оценки комиссие</w:t>
      </w:r>
      <w:r>
        <w:rPr>
          <w:rFonts w:ascii="Times New Roman" w:hAnsi="Times New Roman"/>
          <w:color w:val="000000"/>
          <w:sz w:val="28"/>
          <w:u w:val="none"/>
        </w:rPr>
        <w:t xml:space="preserve">й заявок участников отбора по критериям оценки заявок «Описание проекта при защите бизнес-проекта», «Описание этапов реализации проекта при защите бизнес-проекта», «Описание стоимости проекта, направлений расходования средств субсидии, источников привлечен</w:t>
      </w:r>
      <w:r>
        <w:rPr>
          <w:rFonts w:ascii="Times New Roman" w:hAnsi="Times New Roman"/>
          <w:color w:val="000000"/>
          <w:sz w:val="28"/>
          <w:u w:val="none"/>
        </w:rPr>
        <w:t xml:space="preserve">ия финансирования при защите бизнес-проекта», «Описание результата реализации проекта при защите бизнес-проекта», «Ответы на вопросы при защите бизнес-проекта», установленным приложением 3 к настоящему Порядку, проводится защита проектов участников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104. Защита проектов участниками отбора может проводиться в очном формате и (или) в формате видео-конференц-связи.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105. Участник отбора принимает участие в защите проектов, проводимой в очном формате и (или) в формате видео-к</w:t>
      </w:r>
      <w:r>
        <w:rPr>
          <w:rFonts w:ascii="Times New Roman" w:hAnsi="Times New Roman"/>
          <w:color w:val="000000"/>
          <w:sz w:val="28"/>
          <w:u w:val="none"/>
        </w:rPr>
        <w:t xml:space="preserve">онференц-связи,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106. Участник отбора извещается о месте и времени проведения защиты проектов посредством телефонной связи и (или) по адресу электронной почты, указанной в заявке участника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107. Суммарный минимальный проходной балл оценки заявок по всем критериям оценки на втором этапе составляет 50 баллов (с учетом величины значимости критерия).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108. В случае если в целях полной, всесторонней и объективной оценки заявки необходимо получение информации и документов от участника отбора для разъяснений по пр</w:t>
      </w:r>
      <w:r>
        <w:rPr>
          <w:rFonts w:ascii="Times New Roman" w:hAnsi="Times New Roman"/>
          <w:color w:val="000000"/>
          <w:sz w:val="28"/>
          <w:u w:val="none"/>
        </w:rPr>
        <w:t xml:space="preserve">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109. В запросе, указанном </w:t>
      </w:r>
      <w:r>
        <w:rPr>
          <w:rFonts w:ascii="Times New Roman" w:hAnsi="Times New Roman"/>
          <w:color w:val="000000"/>
          <w:sz w:val="28"/>
          <w:u w:val="none"/>
        </w:rPr>
        <w:t xml:space="preserve">в части 108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w:t>
      </w:r>
      <w:r>
        <w:rPr>
          <w:rFonts w:ascii="Times New Roman" w:hAnsi="Times New Roman"/>
          <w:color w:val="000000"/>
          <w:sz w:val="28"/>
          <w:u w:val="none"/>
        </w:rPr>
        <w:t xml:space="preserve">0. Участник отбора формирует и представляет в систему «Электронный бюджет» информацию и документы, запрашиваемые в соответствии с частью 108 настоящего Порядка, в срок, установленный соответствующим запросом с учетом положений части 109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111. В случае если участник отбора в ответ на запрос, указанный в части 108 настоящего Порядка, не п</w:t>
      </w:r>
      <w:r>
        <w:rPr>
          <w:rFonts w:ascii="Times New Roman" w:hAnsi="Times New Roman"/>
          <w:color w:val="000000"/>
          <w:sz w:val="28"/>
          <w:u w:val="none"/>
        </w:rPr>
        <w:t xml:space="preserve">редставил запрашиваемые документы и информацию в срок, установленный соответствующим запросом с учетом положений части 109 настоящего Порядка, информация об этом включается в протокол подведения итогов отбора, предусмотренный частью 115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112. Ранжирование поступивших заявок осуществляетс</w:t>
      </w:r>
      <w:r>
        <w:rPr>
          <w:rFonts w:ascii="Times New Roman" w:hAnsi="Times New Roman"/>
          <w:color w:val="000000"/>
          <w:sz w:val="28"/>
          <w:u w:val="none"/>
        </w:rPr>
        <w:t xml:space="preserve">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видео-конференц-связи собеседования с участниками отбора (защита бизнес-проекта).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113. Победителями отбора признаются участники отбора, соответствующие категории</w:t>
      </w:r>
      <w:r>
        <w:rPr>
          <w:rFonts w:ascii="Times New Roman" w:hAnsi="Times New Roman"/>
          <w:color w:val="000000"/>
          <w:sz w:val="28"/>
          <w:u w:val="none"/>
        </w:rPr>
        <w:t xml:space="preserve"> получателей субсидии и требованиям, установленным настоящим Порядком, включенные в рейтинг, сформированный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114. Участник отбора, набравший по результатам оценки заявок, поданных участниками отбора, балл оце</w:t>
      </w:r>
      <w:r>
        <w:rPr>
          <w:rFonts w:ascii="Times New Roman" w:hAnsi="Times New Roman"/>
          <w:color w:val="000000"/>
          <w:sz w:val="28"/>
          <w:u w:val="none"/>
        </w:rPr>
        <w:t xml:space="preserve">нки заявок по всем критериям оценки меньший, чем установленный частью 107 настоящего Порядка и указанный в объявлении о проведении отбора суммарный минимальный проходной балл, не признается победителем отбора в соответствии с частью 113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115. В целях завершения отбора и определения победителей отбора формируется протокол подведения итогов отбора, включающий информацию:</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о дате, времени и месте проведения рассмотрения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о дате, времени и месте оценки заявок;</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об участниках отбора, заявки которых были рассмотрены;</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о последовательности оценки заявок, присвоенных заявкам значений по каждому из предусмотренных критериев оценки, показателей критериев оценки, принятое</w:t>
      </w:r>
      <w:r>
        <w:rPr>
          <w:rFonts w:ascii="Times New Roman" w:hAnsi="Times New Roman"/>
          <w:color w:val="000000"/>
          <w:sz w:val="28"/>
          <w:u w:val="none"/>
        </w:rPr>
        <w:t xml:space="preserve"> на основании результатов оценки заявок решение о присвоении заявкам порядковых номеров, о количестве набранных участником отбора баллов по каждому критерию оценки и об общем количестве набранных баллов по результатам оценки заявок или единственной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6) наименование получателей субсидии, с которыми заключаются Соглашения и размер предоставляемой им субсидии.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116. Протокол подведения итогов отбора формируется на </w:t>
      </w:r>
      <w:hyperlink r:id="rId53" w:tooltip="http://www.budget.gov.ru/" w:history="1">
        <w:r>
          <w:rPr>
            <w:rFonts w:ascii="Times New Roman" w:hAnsi="Times New Roman"/>
            <w:color w:val="000000"/>
            <w:sz w:val="28"/>
            <w:u w:val="none"/>
          </w:rPr>
          <w:t xml:space="preserve">едином портале</w:t>
        </w:r>
      </w:hyperlink>
      <w:r>
        <w:rPr>
          <w:rFonts w:ascii="Times New Roman" w:hAnsi="Times New Roman"/>
          <w:color w:val="000000"/>
          <w:sz w:val="28"/>
          <w:u w:val="none"/>
        </w:rPr>
        <w:t xml:space="preserve"> автоматически на основании результатов определения победителей отбора и подписывается усиленной </w:t>
      </w:r>
      <w:hyperlink r:id="rId54" w:tooltip="https://internet.garant.ru/document/redirect/12184522/54" w:history="1">
        <w:r>
          <w:rPr>
            <w:rFonts w:ascii="Times New Roman" w:hAnsi="Times New Roman"/>
            <w:color w:val="000000"/>
            <w:sz w:val="28"/>
            <w:u w:val="none"/>
          </w:rPr>
          <w:t xml:space="preserve">квалифицированной электронной подписью</w:t>
        </w:r>
      </w:hyperlink>
      <w:r>
        <w:rPr>
          <w:rFonts w:ascii="Times New Roman" w:hAnsi="Times New Roman"/>
          <w:color w:val="000000"/>
          <w:sz w:val="28"/>
          <w:u w:val="none"/>
        </w:rPr>
        <w:t xml:space="preserve"> председателя комиссии и членов комиссии в системе «Электронный бюджет», а также размещается на едином портале не позднее 1 рабочего дня, следующего за днем его подписания.</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117. В случае обнаружения технической ошибки (опечатки) в протокол рассмотрения заявок и (или) в протокол подведения итогов отбора м</w:t>
      </w:r>
      <w:r>
        <w:rPr>
          <w:rFonts w:ascii="Times New Roman" w:hAnsi="Times New Roman"/>
          <w:color w:val="000000"/>
          <w:sz w:val="28"/>
          <w:u w:val="none"/>
        </w:rPr>
        <w:t xml:space="preserve">огут быть внесены изменения не позднее 10 календарных дней со дня подписания первых версий протокола рассмотрения заявок и (или) протокола подведения итогов отбора путем формирования новых версий указанных протоколов с указанием причины внесения изменений.</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118. Отбор признается несостоявшимся в следующих случаях:</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 по окончании срока подачи заявок подана только одна заявка;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2) по результатам рассмотрения заявок только одна заявка соответствует требованиям, установленным в объявлении о проведении отбора;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3) по окончании срока подачи заявок не подано ни одной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4) по результатам рассмотрения заявок отклонены все заявки;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5) по результатам оценки все заявки, поданные участниками отбора, набрали балл оценки заявок по всем критериям оценки меньший, чем указанный в объявлении о проведении отбора суммарный минимальный проходной балл оценки заявок по всем критериям оценки.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119. Соглашение заключается с участником отбора, признанного несостоявшимся, в случае если по результатам рассмотрения и о</w:t>
      </w:r>
      <w:r>
        <w:rPr>
          <w:rFonts w:ascii="Times New Roman" w:hAnsi="Times New Roman"/>
          <w:color w:val="000000"/>
          <w:sz w:val="28"/>
          <w:u w:val="none"/>
        </w:rPr>
        <w:t xml:space="preserve">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суммарному минимальному проходному баллу.</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120. По результатам отбора с победителем (победителями) отбора заключается Соглашение в соответствии с частью 23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121. В целях заключения Соглашения</w:t>
      </w:r>
      <w:r>
        <w:rPr>
          <w:rFonts w:ascii="Times New Roman" w:hAnsi="Times New Roman"/>
          <w:color w:val="000000"/>
          <w:sz w:val="28"/>
          <w:u w:val="none"/>
        </w:rPr>
        <w:t xml:space="preserve">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122.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w:t>
      </w:r>
      <w:r>
        <w:rPr>
          <w:rFonts w:ascii="Times New Roman" w:hAnsi="Times New Roman"/>
          <w:color w:val="000000"/>
          <w:sz w:val="28"/>
          <w:u w:val="none"/>
        </w:rPr>
        <w:t xml:space="preserve">ения лимитов бюджетных обязательств, отказа (уклонения) победителя отбора от заключения Соглашения, расторжения Соглашения с получателем субсидии Министерство может принять решение о проведении нового отбора в соответствии с положениями настоящего Порядка.</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123.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w:t>
      </w:r>
      <w:r>
        <w:rPr>
          <w:rFonts w:ascii="Times New Roman" w:hAnsi="Times New Roman"/>
          <w:color w:val="000000"/>
          <w:sz w:val="28"/>
          <w:u w:val="none"/>
        </w:rPr>
        <w:t xml:space="preserve">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субсидии без изменения размера субсидии и (или) в случае невозможности достижения результата предоста</w:t>
      </w:r>
      <w:r>
        <w:rPr>
          <w:rFonts w:ascii="Times New Roman" w:hAnsi="Times New Roman"/>
          <w:color w:val="000000"/>
          <w:sz w:val="28"/>
          <w:u w:val="none"/>
        </w:rPr>
        <w:t xml:space="preserve">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r>
        <w:rPr>
          <w:rFonts w:ascii="Times New Roman" w:hAnsi="Times New Roman"/>
          <w:color w:val="000000"/>
          <w:sz w:val="28"/>
          <w:u w:val="none"/>
        </w:rPr>
      </w:r>
    </w:p>
    <w:p>
      <w:pPr>
        <w:pStyle w:val="636"/>
        <w:ind w:left="0" w:right="0" w:firstLine="709"/>
        <w:jc w:val="both"/>
        <w:spacing w:before="0" w:after="0" w:line="240" w:lineRule="auto"/>
        <w:rPr>
          <w:rFonts w:ascii="Times New Roman" w:hAnsi="Times New Roman"/>
          <w:color w:val="000000"/>
          <w:sz w:val="28"/>
          <w:u w:val="none"/>
        </w:rPr>
      </w:pPr>
      <w:r>
        <w:rPr>
          <w:rFonts w:ascii="Times New Roman" w:hAnsi="Times New Roman"/>
          <w:color w:val="000000"/>
          <w:sz w:val="28"/>
          <w:u w:val="none"/>
        </w:rPr>
        <w:t xml:space="preserve">124. Получатель субсидии представляет в Министерство документы, подтверждающие его нахождение в период действия Соглашения на военной службе по мобилизации ил</w:t>
      </w:r>
      <w:r>
        <w:rPr>
          <w:rFonts w:ascii="Times New Roman" w:hAnsi="Times New Roman"/>
          <w:color w:val="000000"/>
          <w:sz w:val="28"/>
          <w:u w:val="none"/>
        </w:rPr>
        <w:t xml:space="preserve">и заключение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Pr>
          <w:rFonts w:ascii="Times New Roman" w:hAnsi="Times New Roman"/>
          <w:color w:val="000000"/>
          <w:sz w:val="28"/>
          <w:u w:val="none"/>
        </w:rPr>
      </w:r>
      <w:r>
        <w:rPr>
          <w:rFonts w:ascii="Times New Roman" w:hAnsi="Times New Roman"/>
          <w:b w:val="0"/>
          <w:color w:val="000000"/>
          <w:sz w:val="28"/>
          <w:u w:val="none"/>
        </w:rPr>
      </w:r>
      <w:r>
        <w:rPr>
          <w:rFonts w:ascii="Times New Roman" w:hAnsi="Times New Roman"/>
          <w:color w:val="000000"/>
          <w:sz w:val="28"/>
          <w:u w:val="none"/>
        </w:rPr>
      </w:r>
      <w:r>
        <w:rPr>
          <w:rFonts w:ascii="Times New Roman" w:hAnsi="Times New Roman"/>
          <w:b w:val="0"/>
          <w:color w:val="000000"/>
          <w:sz w:val="28"/>
          <w:u w:val="none"/>
        </w:rPr>
      </w:r>
      <w:r>
        <w:rPr>
          <w:rFonts w:ascii="Times New Roman" w:hAnsi="Times New Roman"/>
          <w:b w:val="0"/>
          <w:color w:val="000000"/>
          <w:sz w:val="28"/>
          <w:u w:val="none"/>
        </w:rPr>
      </w:r>
      <w:r>
        <w:rPr>
          <w:rFonts w:ascii="Times New Roman" w:hAnsi="Times New Roman"/>
          <w:color w:val="000000"/>
          <w:sz w:val="28"/>
          <w:u w:val="none"/>
        </w:rPr>
      </w:r>
    </w:p>
    <w:sectPr>
      <w:headerReference w:type="default" r:id="rId8"/>
      <w:footnotePr/>
      <w:endnotePr/>
      <w:type w:val="nextPage"/>
      <w:pgSz w:w="11906" w:h="16838" w:orient="portrait"/>
      <w:pgMar w:top="1531" w:right="851" w:bottom="1134" w:left="1418" w:header="1134"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Lohit Devanagari">
    <w:panose1 w:val="02000603000000000000"/>
  </w:font>
  <w:font w:name="Open Sans">
    <w:panose1 w:val="020B0606030504020204"/>
  </w:font>
  <w:font w:name="Segoe UI">
    <w:panose1 w:val="020B0502040204020203"/>
  </w:font>
  <w:font w:name="Liberation Sans">
    <w:panose1 w:val="020B0604020202020204"/>
  </w:font>
  <w:font w:name="XO Thames">
    <w:panose1 w:val="02000603000000000000"/>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1"/>
      <w:jc w:val="center"/>
      <w:rPr>
        <w:rFonts w:ascii="Times New Roman" w:hAnsi="Times New Roman"/>
        <w:sz w:val="28"/>
        <w:szCs w:val="28"/>
      </w:rPr>
    </w:pPr>
    <w:r/>
    <w:bookmarkStart w:id="3" w:name="PageNumWizard_HEADER_Базовый41"/>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 xml:space="preserve">42</w:t>
    </w:r>
    <w:r>
      <w:rPr>
        <w:rFonts w:ascii="Times New Roman" w:hAnsi="Times New Roman"/>
        <w:sz w:val="28"/>
        <w:szCs w:val="28"/>
      </w:rPr>
      <w:fldChar w:fldCharType="end"/>
    </w:r>
    <w:bookmarkEnd w:id="3"/>
    <w:r/>
    <w:r>
      <w:rPr>
        <w:rFonts w:ascii="Times New Roman" w:hAnsi="Times New Roman"/>
        <w:sz w:val="28"/>
        <w:szCs w:val="28"/>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HAnsi" w:hAnsiTheme="minorHAnsi"/>
        <w:color w:val="000000"/>
        <w:sz w:val="22"/>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6" w:default="1">
    <w:name w:val="Normal"/>
    <w:link w:val="669"/>
    <w:qFormat/>
    <w:pPr>
      <w:jc w:val="left"/>
      <w:spacing w:before="0" w:after="160" w:line="264" w:lineRule="auto"/>
      <w:widowControl/>
    </w:pPr>
    <w:rPr>
      <w:rFonts w:ascii="Calibri" w:hAnsi="Calibri" w:eastAsia="Times New Roman" w:cs="Times New Roman" w:asciiTheme="minorHAnsi" w:hAnsiTheme="minorHAnsi"/>
      <w:color w:val="000000"/>
      <w:sz w:val="22"/>
      <w:szCs w:val="20"/>
      <w:lang w:val="ru-RU" w:eastAsia="ru-RU" w:bidi="ar-SA"/>
    </w:rPr>
  </w:style>
  <w:style w:type="paragraph" w:styleId="637">
    <w:name w:val="Heading 1"/>
    <w:next w:val="636"/>
    <w:link w:val="679"/>
    <w:uiPriority w:val="9"/>
    <w:qFormat/>
    <w:pPr>
      <w:jc w:val="both"/>
      <w:spacing w:before="120" w:after="120" w:line="264" w:lineRule="auto"/>
      <w:widowControl/>
      <w:outlineLvl w:val="0"/>
    </w:pPr>
    <w:rPr>
      <w:rFonts w:ascii="XO Thames" w:hAnsi="XO Thames" w:eastAsia="Times New Roman" w:cs="Times New Roman"/>
      <w:b/>
      <w:color w:val="000000"/>
      <w:sz w:val="32"/>
      <w:szCs w:val="20"/>
      <w:lang w:val="ru-RU" w:eastAsia="ru-RU" w:bidi="ar-SA"/>
    </w:rPr>
  </w:style>
  <w:style w:type="paragraph" w:styleId="638">
    <w:name w:val="Heading 2"/>
    <w:next w:val="636"/>
    <w:link w:val="692"/>
    <w:uiPriority w:val="9"/>
    <w:qFormat/>
    <w:pPr>
      <w:jc w:val="both"/>
      <w:spacing w:before="120" w:after="120" w:line="264" w:lineRule="auto"/>
      <w:widowControl/>
      <w:outlineLvl w:val="1"/>
    </w:pPr>
    <w:rPr>
      <w:rFonts w:ascii="XO Thames" w:hAnsi="XO Thames" w:eastAsia="Times New Roman" w:cs="Times New Roman"/>
      <w:b/>
      <w:color w:val="000000"/>
      <w:sz w:val="28"/>
      <w:szCs w:val="20"/>
      <w:lang w:val="ru-RU" w:eastAsia="ru-RU" w:bidi="ar-SA"/>
    </w:rPr>
  </w:style>
  <w:style w:type="paragraph" w:styleId="639">
    <w:name w:val="Heading 3"/>
    <w:next w:val="636"/>
    <w:link w:val="675"/>
    <w:uiPriority w:val="9"/>
    <w:qFormat/>
    <w:pPr>
      <w:jc w:val="both"/>
      <w:spacing w:before="120" w:after="120" w:line="264" w:lineRule="auto"/>
      <w:widowControl/>
      <w:outlineLvl w:val="2"/>
    </w:pPr>
    <w:rPr>
      <w:rFonts w:ascii="XO Thames" w:hAnsi="XO Thames" w:eastAsia="Times New Roman" w:cs="Times New Roman"/>
      <w:b/>
      <w:color w:val="000000"/>
      <w:sz w:val="26"/>
      <w:szCs w:val="20"/>
      <w:lang w:val="ru-RU" w:eastAsia="ru-RU" w:bidi="ar-SA"/>
    </w:rPr>
  </w:style>
  <w:style w:type="paragraph" w:styleId="640">
    <w:name w:val="Heading 4"/>
    <w:next w:val="636"/>
    <w:link w:val="691"/>
    <w:uiPriority w:val="9"/>
    <w:qFormat/>
    <w:pPr>
      <w:jc w:val="both"/>
      <w:spacing w:before="120" w:after="120" w:line="264" w:lineRule="auto"/>
      <w:widowControl/>
      <w:outlineLvl w:val="3"/>
    </w:pPr>
    <w:rPr>
      <w:rFonts w:ascii="XO Thames" w:hAnsi="XO Thames" w:eastAsia="Times New Roman" w:cs="Times New Roman"/>
      <w:b/>
      <w:color w:val="000000"/>
      <w:sz w:val="24"/>
      <w:szCs w:val="20"/>
      <w:lang w:val="ru-RU" w:eastAsia="ru-RU" w:bidi="ar-SA"/>
    </w:rPr>
  </w:style>
  <w:style w:type="paragraph" w:styleId="641">
    <w:name w:val="Heading 5"/>
    <w:next w:val="636"/>
    <w:link w:val="678"/>
    <w:uiPriority w:val="9"/>
    <w:qFormat/>
    <w:pPr>
      <w:jc w:val="both"/>
      <w:spacing w:before="120" w:after="120" w:line="264" w:lineRule="auto"/>
      <w:widowControl/>
      <w:outlineLvl w:val="4"/>
    </w:pPr>
    <w:rPr>
      <w:rFonts w:ascii="XO Thames" w:hAnsi="XO Thames" w:eastAsia="Times New Roman" w:cs="Times New Roman"/>
      <w:b/>
      <w:color w:val="000000"/>
      <w:sz w:val="22"/>
      <w:szCs w:val="20"/>
      <w:lang w:val="ru-RU" w:eastAsia="ru-RU" w:bidi="ar-SA"/>
    </w:rPr>
  </w:style>
  <w:style w:type="paragraph" w:styleId="642">
    <w:name w:val="Heading 6"/>
    <w:basedOn w:val="636"/>
    <w:next w:val="636"/>
    <w:link w:val="651"/>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paragraph" w:styleId="643">
    <w:name w:val="Heading 7"/>
    <w:basedOn w:val="636"/>
    <w:next w:val="636"/>
    <w:link w:val="652"/>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paragraph" w:styleId="644">
    <w:name w:val="Heading 8"/>
    <w:basedOn w:val="636"/>
    <w:next w:val="636"/>
    <w:link w:val="653"/>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paragraph" w:styleId="645">
    <w:name w:val="Heading 9"/>
    <w:basedOn w:val="636"/>
    <w:next w:val="636"/>
    <w:link w:val="654"/>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46">
    <w:name w:val="Heading 1 Char"/>
    <w:basedOn w:val="668"/>
    <w:uiPriority w:val="9"/>
    <w:qFormat/>
    <w:rPr>
      <w:rFonts w:ascii="Liberation Sans" w:hAnsi="Liberation Sans" w:eastAsia="Liberation Sans" w:cs="Liberation Sans"/>
      <w:sz w:val="40"/>
      <w:szCs w:val="40"/>
    </w:rPr>
  </w:style>
  <w:style w:type="character" w:styleId="647">
    <w:name w:val="Heading 2 Char"/>
    <w:basedOn w:val="668"/>
    <w:uiPriority w:val="9"/>
    <w:qFormat/>
    <w:rPr>
      <w:rFonts w:ascii="Liberation Sans" w:hAnsi="Liberation Sans" w:eastAsia="Liberation Sans" w:cs="Liberation Sans"/>
      <w:sz w:val="34"/>
    </w:rPr>
  </w:style>
  <w:style w:type="character" w:styleId="648">
    <w:name w:val="Heading 3 Char"/>
    <w:basedOn w:val="668"/>
    <w:uiPriority w:val="9"/>
    <w:qFormat/>
    <w:rPr>
      <w:rFonts w:ascii="Liberation Sans" w:hAnsi="Liberation Sans" w:eastAsia="Liberation Sans" w:cs="Liberation Sans"/>
      <w:sz w:val="30"/>
      <w:szCs w:val="30"/>
    </w:rPr>
  </w:style>
  <w:style w:type="character" w:styleId="649">
    <w:name w:val="Heading 4 Char"/>
    <w:basedOn w:val="668"/>
    <w:uiPriority w:val="9"/>
    <w:qFormat/>
    <w:rPr>
      <w:rFonts w:ascii="Liberation Sans" w:hAnsi="Liberation Sans" w:eastAsia="Liberation Sans" w:cs="Liberation Sans"/>
      <w:b/>
      <w:bCs/>
      <w:sz w:val="26"/>
      <w:szCs w:val="26"/>
    </w:rPr>
  </w:style>
  <w:style w:type="character" w:styleId="650">
    <w:name w:val="Heading 5 Char"/>
    <w:basedOn w:val="668"/>
    <w:uiPriority w:val="9"/>
    <w:qFormat/>
    <w:rPr>
      <w:rFonts w:ascii="Liberation Sans" w:hAnsi="Liberation Sans" w:eastAsia="Liberation Sans" w:cs="Liberation Sans"/>
      <w:b/>
      <w:bCs/>
      <w:sz w:val="24"/>
      <w:szCs w:val="24"/>
    </w:rPr>
  </w:style>
  <w:style w:type="character" w:styleId="651">
    <w:name w:val="Heading 6 Char"/>
    <w:basedOn w:val="668"/>
    <w:uiPriority w:val="9"/>
    <w:qFormat/>
    <w:rPr>
      <w:rFonts w:ascii="Liberation Sans" w:hAnsi="Liberation Sans" w:eastAsia="Liberation Sans" w:cs="Liberation Sans"/>
      <w:b/>
      <w:bCs/>
      <w:sz w:val="22"/>
      <w:szCs w:val="22"/>
    </w:rPr>
  </w:style>
  <w:style w:type="character" w:styleId="652">
    <w:name w:val="Heading 7 Char"/>
    <w:basedOn w:val="668"/>
    <w:uiPriority w:val="9"/>
    <w:qFormat/>
    <w:rPr>
      <w:rFonts w:ascii="Liberation Sans" w:hAnsi="Liberation Sans" w:eastAsia="Liberation Sans" w:cs="Liberation Sans"/>
      <w:b/>
      <w:bCs/>
      <w:i/>
      <w:iCs/>
      <w:sz w:val="22"/>
      <w:szCs w:val="22"/>
    </w:rPr>
  </w:style>
  <w:style w:type="character" w:styleId="653">
    <w:name w:val="Heading 8 Char"/>
    <w:basedOn w:val="668"/>
    <w:uiPriority w:val="9"/>
    <w:qFormat/>
    <w:rPr>
      <w:rFonts w:ascii="Liberation Sans" w:hAnsi="Liberation Sans" w:eastAsia="Liberation Sans" w:cs="Liberation Sans"/>
      <w:i/>
      <w:iCs/>
      <w:sz w:val="22"/>
      <w:szCs w:val="22"/>
    </w:rPr>
  </w:style>
  <w:style w:type="character" w:styleId="654">
    <w:name w:val="Heading 9 Char"/>
    <w:basedOn w:val="668"/>
    <w:uiPriority w:val="9"/>
    <w:qFormat/>
    <w:rPr>
      <w:rFonts w:ascii="Liberation Sans" w:hAnsi="Liberation Sans" w:eastAsia="Liberation Sans" w:cs="Liberation Sans"/>
      <w:i/>
      <w:iCs/>
      <w:sz w:val="21"/>
      <w:szCs w:val="21"/>
    </w:rPr>
  </w:style>
  <w:style w:type="character" w:styleId="655">
    <w:name w:val="Title Char"/>
    <w:basedOn w:val="668"/>
    <w:uiPriority w:val="10"/>
    <w:qFormat/>
    <w:rPr>
      <w:sz w:val="48"/>
      <w:szCs w:val="48"/>
    </w:rPr>
  </w:style>
  <w:style w:type="character" w:styleId="656">
    <w:name w:val="Subtitle Char"/>
    <w:basedOn w:val="668"/>
    <w:uiPriority w:val="11"/>
    <w:qFormat/>
    <w:rPr>
      <w:sz w:val="24"/>
      <w:szCs w:val="24"/>
    </w:rPr>
  </w:style>
  <w:style w:type="character" w:styleId="657">
    <w:name w:val="Quote Char"/>
    <w:link w:val="701"/>
    <w:uiPriority w:val="29"/>
    <w:qFormat/>
    <w:rPr>
      <w:i/>
    </w:rPr>
  </w:style>
  <w:style w:type="character" w:styleId="658">
    <w:name w:val="Intense Quote Char"/>
    <w:link w:val="702"/>
    <w:uiPriority w:val="30"/>
    <w:qFormat/>
    <w:rPr>
      <w:i/>
    </w:rPr>
  </w:style>
  <w:style w:type="character" w:styleId="659">
    <w:name w:val="Header Char"/>
    <w:basedOn w:val="668"/>
    <w:uiPriority w:val="99"/>
    <w:qFormat/>
  </w:style>
  <w:style w:type="character" w:styleId="660">
    <w:name w:val="Footer Char"/>
    <w:basedOn w:val="668"/>
    <w:uiPriority w:val="99"/>
    <w:qFormat/>
  </w:style>
  <w:style w:type="character" w:styleId="661">
    <w:name w:val="Caption Char"/>
    <w:basedOn w:val="668"/>
    <w:uiPriority w:val="35"/>
    <w:qFormat/>
    <w:rPr>
      <w:b/>
      <w:bCs/>
      <w:color w:val="4f81bd" w:themeColor="accent1"/>
      <w:sz w:val="18"/>
      <w:szCs w:val="18"/>
    </w:rPr>
  </w:style>
  <w:style w:type="character" w:styleId="662">
    <w:name w:val="Footnote Text Char"/>
    <w:uiPriority w:val="99"/>
    <w:qFormat/>
    <w:rPr>
      <w:sz w:val="18"/>
    </w:rPr>
  </w:style>
  <w:style w:type="character" w:styleId="663">
    <w:name w:val="Символ сноски"/>
    <w:basedOn w:val="668"/>
    <w:uiPriority w:val="99"/>
    <w:unhideWhenUsed/>
    <w:qFormat/>
    <w:rPr>
      <w:vertAlign w:val="superscript"/>
    </w:rPr>
  </w:style>
  <w:style w:type="character" w:styleId="664">
    <w:name w:val="footnote reference"/>
    <w:rPr>
      <w:vertAlign w:val="superscript"/>
    </w:rPr>
  </w:style>
  <w:style w:type="character" w:styleId="665">
    <w:name w:val="Endnote Text Char"/>
    <w:uiPriority w:val="99"/>
    <w:qFormat/>
    <w:rPr>
      <w:sz w:val="20"/>
    </w:rPr>
  </w:style>
  <w:style w:type="character" w:styleId="666">
    <w:name w:val="Символ концевой сноски"/>
    <w:basedOn w:val="668"/>
    <w:uiPriority w:val="99"/>
    <w:semiHidden/>
    <w:unhideWhenUsed/>
    <w:qFormat/>
    <w:rPr>
      <w:vertAlign w:val="superscript"/>
    </w:rPr>
  </w:style>
  <w:style w:type="character" w:styleId="667">
    <w:name w:val="endnote reference"/>
    <w:rPr>
      <w:vertAlign w:val="superscript"/>
    </w:rPr>
  </w:style>
  <w:style w:type="character" w:styleId="668" w:default="1">
    <w:name w:val="Default Paragraph Font"/>
    <w:uiPriority w:val="1"/>
    <w:semiHidden/>
    <w:unhideWhenUsed/>
    <w:qFormat/>
  </w:style>
  <w:style w:type="character" w:styleId="669" w:customStyle="1">
    <w:name w:val="Обычный1"/>
    <w:qFormat/>
  </w:style>
  <w:style w:type="character" w:styleId="670" w:customStyle="1">
    <w:name w:val="Оглавление 2 Знак"/>
    <w:qFormat/>
    <w:rPr>
      <w:rFonts w:ascii="XO Thames" w:hAnsi="XO Thames"/>
      <w:sz w:val="28"/>
    </w:rPr>
  </w:style>
  <w:style w:type="character" w:styleId="671" w:customStyle="1">
    <w:name w:val="Оглавление 4 Знак"/>
    <w:qFormat/>
    <w:rPr>
      <w:rFonts w:ascii="XO Thames" w:hAnsi="XO Thames"/>
      <w:sz w:val="28"/>
    </w:rPr>
  </w:style>
  <w:style w:type="character" w:styleId="672" w:customStyle="1">
    <w:name w:val="Верхний колонтитул Знак"/>
    <w:basedOn w:val="669"/>
    <w:uiPriority w:val="99"/>
    <w:qFormat/>
  </w:style>
  <w:style w:type="character" w:styleId="673" w:customStyle="1">
    <w:name w:val="Оглавление 6 Знак"/>
    <w:qFormat/>
    <w:rPr>
      <w:rFonts w:ascii="XO Thames" w:hAnsi="XO Thames"/>
      <w:sz w:val="28"/>
    </w:rPr>
  </w:style>
  <w:style w:type="character" w:styleId="674" w:customStyle="1">
    <w:name w:val="Оглавление 7 Знак"/>
    <w:qFormat/>
    <w:rPr>
      <w:rFonts w:ascii="XO Thames" w:hAnsi="XO Thames"/>
      <w:sz w:val="28"/>
    </w:rPr>
  </w:style>
  <w:style w:type="character" w:styleId="675" w:customStyle="1">
    <w:name w:val="Заголовок 3 Знак"/>
    <w:qFormat/>
    <w:rPr>
      <w:rFonts w:ascii="XO Thames" w:hAnsi="XO Thames"/>
      <w:b/>
      <w:sz w:val="26"/>
    </w:rPr>
  </w:style>
  <w:style w:type="character" w:styleId="676" w:customStyle="1">
    <w:name w:val="Текст Знак"/>
    <w:basedOn w:val="669"/>
    <w:link w:val="714"/>
    <w:qFormat/>
    <w:rPr>
      <w:rFonts w:ascii="Calibri" w:hAnsi="Calibri"/>
    </w:rPr>
  </w:style>
  <w:style w:type="character" w:styleId="677" w:customStyle="1">
    <w:name w:val="Оглавление 3 Знак"/>
    <w:qFormat/>
    <w:rPr>
      <w:rFonts w:ascii="XO Thames" w:hAnsi="XO Thames"/>
      <w:sz w:val="28"/>
    </w:rPr>
  </w:style>
  <w:style w:type="character" w:styleId="678" w:customStyle="1">
    <w:name w:val="Заголовок 5 Знак"/>
    <w:qFormat/>
    <w:rPr>
      <w:rFonts w:ascii="XO Thames" w:hAnsi="XO Thames"/>
      <w:b/>
      <w:sz w:val="22"/>
    </w:rPr>
  </w:style>
  <w:style w:type="character" w:styleId="679" w:customStyle="1">
    <w:name w:val="Заголовок 1 Знак"/>
    <w:qFormat/>
    <w:rPr>
      <w:rFonts w:ascii="XO Thames" w:hAnsi="XO Thames"/>
      <w:b/>
      <w:sz w:val="32"/>
    </w:rPr>
  </w:style>
  <w:style w:type="character" w:styleId="680">
    <w:name w:val="Hyperlink"/>
    <w:basedOn w:val="668"/>
    <w:link w:val="716"/>
    <w:rPr>
      <w:color w:val="0563c1" w:themeColor="hyperlink"/>
      <w:u w:val="single"/>
    </w:rPr>
  </w:style>
  <w:style w:type="character" w:styleId="681" w:customStyle="1">
    <w:name w:val="Footnote"/>
    <w:link w:val="717"/>
    <w:qFormat/>
    <w:rPr>
      <w:rFonts w:ascii="XO Thames" w:hAnsi="XO Thames"/>
      <w:sz w:val="22"/>
    </w:rPr>
  </w:style>
  <w:style w:type="character" w:styleId="682" w:customStyle="1">
    <w:name w:val="Оглавление 1 Знак"/>
    <w:qFormat/>
    <w:rPr>
      <w:rFonts w:ascii="XO Thames" w:hAnsi="XO Thames"/>
      <w:b/>
      <w:sz w:val="28"/>
    </w:rPr>
  </w:style>
  <w:style w:type="character" w:styleId="683" w:customStyle="1">
    <w:name w:val="Header and Footer"/>
    <w:qFormat/>
    <w:rPr>
      <w:rFonts w:ascii="XO Thames" w:hAnsi="XO Thames"/>
      <w:sz w:val="20"/>
    </w:rPr>
  </w:style>
  <w:style w:type="character" w:styleId="684" w:customStyle="1">
    <w:name w:val="Оглавление 9 Знак"/>
    <w:qFormat/>
    <w:rPr>
      <w:rFonts w:ascii="XO Thames" w:hAnsi="XO Thames"/>
      <w:sz w:val="28"/>
    </w:rPr>
  </w:style>
  <w:style w:type="character" w:styleId="685" w:customStyle="1">
    <w:name w:val="Оглавление 8 Знак"/>
    <w:qFormat/>
    <w:rPr>
      <w:rFonts w:ascii="XO Thames" w:hAnsi="XO Thames"/>
      <w:sz w:val="28"/>
    </w:rPr>
  </w:style>
  <w:style w:type="character" w:styleId="687" w:customStyle="1">
    <w:name w:val="Подзаголовок Знак"/>
    <w:qFormat/>
    <w:rPr>
      <w:rFonts w:ascii="XO Thames" w:hAnsi="XO Thames"/>
      <w:i/>
      <w:sz w:val="24"/>
    </w:rPr>
  </w:style>
  <w:style w:type="character" w:styleId="688" w:customStyle="1">
    <w:name w:val="Нижний колонтитул Знак"/>
    <w:basedOn w:val="669"/>
    <w:qFormat/>
    <w:rPr>
      <w:rFonts w:ascii="Times New Roman" w:hAnsi="Times New Roman"/>
      <w:sz w:val="28"/>
    </w:rPr>
  </w:style>
  <w:style w:type="character" w:styleId="689" w:customStyle="1">
    <w:name w:val="Название Знак"/>
    <w:qFormat/>
    <w:rPr>
      <w:rFonts w:ascii="XO Thames" w:hAnsi="XO Thames"/>
      <w:b/>
      <w:caps/>
      <w:sz w:val="40"/>
    </w:rPr>
  </w:style>
  <w:style w:type="character" w:styleId="690" w:customStyle="1">
    <w:name w:val="Текст выноски Знак"/>
    <w:basedOn w:val="669"/>
    <w:link w:val="726"/>
    <w:qFormat/>
    <w:rPr>
      <w:rFonts w:ascii="Segoe UI" w:hAnsi="Segoe UI"/>
      <w:sz w:val="18"/>
    </w:rPr>
  </w:style>
  <w:style w:type="character" w:styleId="691" w:customStyle="1">
    <w:name w:val="Заголовок 4 Знак"/>
    <w:qFormat/>
    <w:rPr>
      <w:rFonts w:ascii="XO Thames" w:hAnsi="XO Thames"/>
      <w:b/>
      <w:sz w:val="24"/>
    </w:rPr>
  </w:style>
  <w:style w:type="character" w:styleId="692" w:customStyle="1">
    <w:name w:val="Заголовок 2 Знак"/>
    <w:qFormat/>
    <w:rPr>
      <w:rFonts w:ascii="XO Thames" w:hAnsi="XO Thames"/>
      <w:b/>
      <w:sz w:val="28"/>
    </w:rPr>
  </w:style>
  <w:style w:type="character" w:styleId="693">
    <w:name w:val="Line Number"/>
  </w:style>
  <w:style w:type="paragraph" w:styleId="694">
    <w:name w:val="Заголовок"/>
    <w:basedOn w:val="636"/>
    <w:next w:val="695"/>
    <w:qFormat/>
    <w:pPr>
      <w:keepNext/>
      <w:spacing w:before="240" w:after="120"/>
    </w:pPr>
    <w:rPr>
      <w:rFonts w:ascii="Open Sans" w:hAnsi="Open Sans" w:eastAsia="Tahoma" w:cs="Lohit Devanagari"/>
      <w:sz w:val="28"/>
      <w:szCs w:val="28"/>
    </w:rPr>
  </w:style>
  <w:style w:type="paragraph" w:styleId="695">
    <w:name w:val="Body Text"/>
    <w:basedOn w:val="636"/>
    <w:pPr>
      <w:spacing w:before="0" w:after="140" w:line="276" w:lineRule="auto"/>
    </w:pPr>
  </w:style>
  <w:style w:type="paragraph" w:styleId="696">
    <w:name w:val="List"/>
    <w:basedOn w:val="695"/>
    <w:rPr>
      <w:rFonts w:cs="Lohit Devanagari"/>
    </w:rPr>
  </w:style>
  <w:style w:type="paragraph" w:styleId="697">
    <w:name w:val="Caption"/>
    <w:basedOn w:val="636"/>
    <w:qFormat/>
    <w:pPr>
      <w:spacing w:before="120" w:after="120"/>
      <w:suppressLineNumbers/>
    </w:pPr>
    <w:rPr>
      <w:rFonts w:cs="Lohit Devanagari"/>
      <w:i/>
      <w:iCs/>
      <w:sz w:val="24"/>
      <w:szCs w:val="24"/>
    </w:rPr>
  </w:style>
  <w:style w:type="paragraph" w:styleId="698">
    <w:name w:val="Указатель"/>
    <w:basedOn w:val="636"/>
    <w:qFormat/>
    <w:pPr>
      <w:suppressLineNumbers/>
    </w:pPr>
    <w:rPr>
      <w:rFonts w:cs="Lohit Devanagari"/>
    </w:rPr>
  </w:style>
  <w:style w:type="paragraph" w:styleId="699">
    <w:name w:val="List Paragraph"/>
    <w:basedOn w:val="636"/>
    <w:uiPriority w:val="34"/>
    <w:qFormat/>
    <w:pPr>
      <w:contextualSpacing/>
      <w:ind w:left="720"/>
      <w:spacing w:before="0" w:after="0"/>
    </w:pPr>
  </w:style>
  <w:style w:type="paragraph" w:styleId="700">
    <w:name w:val="No Spacing"/>
    <w:uiPriority w:val="1"/>
    <w:qFormat/>
    <w:pPr>
      <w:jc w:val="left"/>
      <w:spacing w:before="0" w:after="0" w:line="240" w:lineRule="auto"/>
      <w:widowControl/>
    </w:pPr>
    <w:rPr>
      <w:rFonts w:ascii="Calibri" w:hAnsi="Calibri" w:eastAsia="Times New Roman" w:cs="Times New Roman" w:asciiTheme="minorHAnsi" w:hAnsiTheme="minorHAnsi"/>
      <w:color w:val="000000"/>
      <w:sz w:val="22"/>
      <w:szCs w:val="20"/>
      <w:lang w:val="ru-RU" w:eastAsia="ru-RU" w:bidi="ar-SA"/>
    </w:rPr>
  </w:style>
  <w:style w:type="paragraph" w:styleId="701">
    <w:name w:val="Quote"/>
    <w:basedOn w:val="636"/>
    <w:next w:val="636"/>
    <w:link w:val="657"/>
    <w:uiPriority w:val="29"/>
    <w:qFormat/>
    <w:pPr>
      <w:ind w:left="720" w:right="720"/>
    </w:pPr>
    <w:rPr>
      <w:i/>
    </w:rPr>
  </w:style>
  <w:style w:type="paragraph" w:styleId="702">
    <w:name w:val="Intense Quote"/>
    <w:basedOn w:val="636"/>
    <w:next w:val="636"/>
    <w:link w:val="658"/>
    <w:uiPriority w:val="30"/>
    <w:qFormat/>
    <w:pPr>
      <w:ind w:left="720" w:right="72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703">
    <w:name w:val="footnote text"/>
    <w:basedOn w:val="636"/>
    <w:link w:val="662"/>
    <w:uiPriority w:val="99"/>
    <w:semiHidden/>
    <w:unhideWhenUsed/>
    <w:pPr>
      <w:spacing w:before="0" w:after="40" w:line="240" w:lineRule="auto"/>
    </w:pPr>
    <w:rPr>
      <w:sz w:val="18"/>
    </w:rPr>
  </w:style>
  <w:style w:type="paragraph" w:styleId="704">
    <w:name w:val="endnote text"/>
    <w:basedOn w:val="636"/>
    <w:link w:val="665"/>
    <w:uiPriority w:val="99"/>
    <w:semiHidden/>
    <w:unhideWhenUsed/>
    <w:pPr>
      <w:spacing w:before="0" w:after="0" w:line="240" w:lineRule="auto"/>
    </w:pPr>
    <w:rPr>
      <w:sz w:val="20"/>
    </w:rPr>
  </w:style>
  <w:style w:type="paragraph" w:styleId="705">
    <w:name w:val="Index Heading"/>
    <w:basedOn w:val="694"/>
  </w:style>
  <w:style w:type="paragraph" w:styleId="706">
    <w:name w:val="TOC Heading"/>
    <w:uiPriority w:val="39"/>
    <w:unhideWhenUsed/>
    <w:qFormat/>
    <w:pPr>
      <w:jc w:val="left"/>
      <w:spacing w:before="0" w:after="0"/>
      <w:widowControl/>
    </w:pPr>
    <w:rPr>
      <w:rFonts w:ascii="Calibri" w:hAnsi="Calibri" w:eastAsia="Times New Roman" w:cs="Times New Roman" w:asciiTheme="minorHAnsi" w:hAnsiTheme="minorHAnsi"/>
      <w:color w:val="000000"/>
      <w:sz w:val="22"/>
      <w:szCs w:val="20"/>
      <w:lang w:val="ru-RU" w:eastAsia="ru-RU" w:bidi="ar-SA"/>
    </w:rPr>
  </w:style>
  <w:style w:type="paragraph" w:styleId="707">
    <w:name w:val="table of figures"/>
    <w:basedOn w:val="636"/>
    <w:next w:val="636"/>
    <w:uiPriority w:val="99"/>
    <w:unhideWhenUsed/>
    <w:pPr>
      <w:spacing w:before="0" w:after="0" w:afterAutospacing="0"/>
    </w:pPr>
  </w:style>
  <w:style w:type="paragraph" w:styleId="708">
    <w:name w:val="toc 2"/>
    <w:next w:val="636"/>
    <w:link w:val="670"/>
    <w:uiPriority w:val="39"/>
    <w:pPr>
      <w:ind w:left="200"/>
      <w:jc w:val="left"/>
      <w:spacing w:before="0" w:after="160" w:line="264" w:lineRule="auto"/>
      <w:widowControl/>
    </w:pPr>
    <w:rPr>
      <w:rFonts w:ascii="XO Thames" w:hAnsi="XO Thames" w:eastAsia="Times New Roman" w:cs="Times New Roman"/>
      <w:color w:val="000000"/>
      <w:sz w:val="28"/>
      <w:szCs w:val="20"/>
      <w:lang w:val="ru-RU" w:eastAsia="ru-RU" w:bidi="ar-SA"/>
    </w:rPr>
  </w:style>
  <w:style w:type="paragraph" w:styleId="709">
    <w:name w:val="toc 4"/>
    <w:next w:val="636"/>
    <w:link w:val="671"/>
    <w:uiPriority w:val="39"/>
    <w:pPr>
      <w:ind w:left="600"/>
      <w:jc w:val="left"/>
      <w:spacing w:before="0" w:after="160" w:line="264" w:lineRule="auto"/>
      <w:widowControl/>
    </w:pPr>
    <w:rPr>
      <w:rFonts w:ascii="XO Thames" w:hAnsi="XO Thames" w:eastAsia="Times New Roman" w:cs="Times New Roman"/>
      <w:color w:val="000000"/>
      <w:sz w:val="28"/>
      <w:szCs w:val="20"/>
      <w:lang w:val="ru-RU" w:eastAsia="ru-RU" w:bidi="ar-SA"/>
    </w:rPr>
  </w:style>
  <w:style w:type="paragraph" w:styleId="710" w:customStyle="1">
    <w:name w:val="Колонтитул"/>
    <w:qFormat/>
    <w:pPr>
      <w:jc w:val="both"/>
      <w:spacing w:before="0" w:after="160" w:line="240" w:lineRule="auto"/>
      <w:widowControl/>
    </w:pPr>
    <w:rPr>
      <w:rFonts w:ascii="XO Thames" w:hAnsi="XO Thames" w:eastAsia="Times New Roman" w:cs="Times New Roman"/>
      <w:color w:val="000000"/>
      <w:sz w:val="20"/>
      <w:szCs w:val="20"/>
      <w:lang w:val="ru-RU" w:eastAsia="ru-RU" w:bidi="ar-SA"/>
    </w:rPr>
  </w:style>
  <w:style w:type="paragraph" w:styleId="711">
    <w:name w:val="Header"/>
    <w:basedOn w:val="636"/>
    <w:link w:val="672"/>
    <w:uiPriority w:val="99"/>
    <w:pPr>
      <w:spacing w:before="0" w:after="0" w:line="240" w:lineRule="auto"/>
      <w:tabs>
        <w:tab w:val="clear" w:pos="708" w:leader="none"/>
        <w:tab w:val="center" w:pos="4677" w:leader="none"/>
        <w:tab w:val="right" w:pos="9355" w:leader="none"/>
      </w:tabs>
    </w:pPr>
  </w:style>
  <w:style w:type="paragraph" w:styleId="712">
    <w:name w:val="toc 6"/>
    <w:next w:val="636"/>
    <w:link w:val="673"/>
    <w:uiPriority w:val="39"/>
    <w:pPr>
      <w:ind w:left="1000"/>
      <w:jc w:val="left"/>
      <w:spacing w:before="0" w:after="160" w:line="264" w:lineRule="auto"/>
      <w:widowControl/>
    </w:pPr>
    <w:rPr>
      <w:rFonts w:ascii="XO Thames" w:hAnsi="XO Thames" w:eastAsia="Times New Roman" w:cs="Times New Roman"/>
      <w:color w:val="000000"/>
      <w:sz w:val="28"/>
      <w:szCs w:val="20"/>
      <w:lang w:val="ru-RU" w:eastAsia="ru-RU" w:bidi="ar-SA"/>
    </w:rPr>
  </w:style>
  <w:style w:type="paragraph" w:styleId="713">
    <w:name w:val="toc 7"/>
    <w:next w:val="636"/>
    <w:link w:val="674"/>
    <w:uiPriority w:val="39"/>
    <w:pPr>
      <w:ind w:left="1200"/>
      <w:jc w:val="left"/>
      <w:spacing w:before="0" w:after="160" w:line="264" w:lineRule="auto"/>
      <w:widowControl/>
    </w:pPr>
    <w:rPr>
      <w:rFonts w:ascii="XO Thames" w:hAnsi="XO Thames" w:eastAsia="Times New Roman" w:cs="Times New Roman"/>
      <w:color w:val="000000"/>
      <w:sz w:val="28"/>
      <w:szCs w:val="20"/>
      <w:lang w:val="ru-RU" w:eastAsia="ru-RU" w:bidi="ar-SA"/>
    </w:rPr>
  </w:style>
  <w:style w:type="paragraph" w:styleId="714">
    <w:name w:val="Plain Text"/>
    <w:basedOn w:val="636"/>
    <w:link w:val="676"/>
    <w:qFormat/>
    <w:pPr>
      <w:spacing w:before="0" w:after="0" w:line="240" w:lineRule="auto"/>
    </w:pPr>
    <w:rPr>
      <w:rFonts w:ascii="Calibri" w:hAnsi="Calibri"/>
    </w:rPr>
  </w:style>
  <w:style w:type="paragraph" w:styleId="715">
    <w:name w:val="toc 3"/>
    <w:next w:val="636"/>
    <w:link w:val="677"/>
    <w:uiPriority w:val="39"/>
    <w:pPr>
      <w:ind w:left="400"/>
      <w:jc w:val="left"/>
      <w:spacing w:before="0" w:after="160" w:line="264" w:lineRule="auto"/>
      <w:widowControl/>
    </w:pPr>
    <w:rPr>
      <w:rFonts w:ascii="XO Thames" w:hAnsi="XO Thames" w:eastAsia="Times New Roman" w:cs="Times New Roman"/>
      <w:color w:val="000000"/>
      <w:sz w:val="28"/>
      <w:szCs w:val="20"/>
      <w:lang w:val="ru-RU" w:eastAsia="ru-RU" w:bidi="ar-SA"/>
    </w:rPr>
  </w:style>
  <w:style w:type="paragraph" w:styleId="716" w:customStyle="1">
    <w:name w:val="Гиперссылка1"/>
    <w:basedOn w:val="719"/>
    <w:qFormat/>
    <w:rPr>
      <w:color w:val="0563c1" w:themeColor="hyperlink"/>
      <w:u w:val="single"/>
    </w:rPr>
  </w:style>
  <w:style w:type="paragraph" w:styleId="717" w:customStyle="1">
    <w:name w:val="Footnote1"/>
    <w:link w:val="681"/>
    <w:qFormat/>
    <w:pPr>
      <w:ind w:firstLine="851"/>
      <w:jc w:val="both"/>
      <w:spacing w:before="0" w:after="160" w:line="264" w:lineRule="auto"/>
      <w:widowControl/>
    </w:pPr>
    <w:rPr>
      <w:rFonts w:ascii="XO Thames" w:hAnsi="XO Thames" w:eastAsia="Times New Roman" w:cs="Times New Roman"/>
      <w:color w:val="000000"/>
      <w:sz w:val="22"/>
      <w:szCs w:val="20"/>
      <w:lang w:val="ru-RU" w:eastAsia="ru-RU" w:bidi="ar-SA"/>
    </w:rPr>
  </w:style>
  <w:style w:type="paragraph" w:styleId="718">
    <w:name w:val="toc 1"/>
    <w:next w:val="636"/>
    <w:link w:val="682"/>
    <w:uiPriority w:val="39"/>
    <w:pPr>
      <w:jc w:val="left"/>
      <w:spacing w:before="0" w:after="160" w:line="264" w:lineRule="auto"/>
      <w:widowControl/>
    </w:pPr>
    <w:rPr>
      <w:rFonts w:ascii="XO Thames" w:hAnsi="XO Thames" w:eastAsia="Times New Roman" w:cs="Times New Roman"/>
      <w:b/>
      <w:color w:val="000000"/>
      <w:sz w:val="28"/>
      <w:szCs w:val="20"/>
      <w:lang w:val="ru-RU" w:eastAsia="ru-RU" w:bidi="ar-SA"/>
    </w:rPr>
  </w:style>
  <w:style w:type="paragraph" w:styleId="719" w:customStyle="1">
    <w:name w:val="Основной шрифт абзаца1"/>
    <w:qFormat/>
    <w:pPr>
      <w:jc w:val="left"/>
      <w:spacing w:before="0" w:after="160" w:line="264" w:lineRule="auto"/>
      <w:widowControl/>
    </w:pPr>
    <w:rPr>
      <w:rFonts w:ascii="Calibri" w:hAnsi="Calibri" w:eastAsia="Times New Roman" w:cs="Times New Roman" w:asciiTheme="minorHAnsi" w:hAnsiTheme="minorHAnsi"/>
      <w:color w:val="000000"/>
      <w:sz w:val="22"/>
      <w:szCs w:val="20"/>
      <w:lang w:val="ru-RU" w:eastAsia="ru-RU" w:bidi="ar-SA"/>
    </w:rPr>
  </w:style>
  <w:style w:type="paragraph" w:styleId="720">
    <w:name w:val="toc 9"/>
    <w:next w:val="636"/>
    <w:link w:val="684"/>
    <w:uiPriority w:val="39"/>
    <w:pPr>
      <w:ind w:left="1600"/>
      <w:jc w:val="left"/>
      <w:spacing w:before="0" w:after="160" w:line="264" w:lineRule="auto"/>
      <w:widowControl/>
    </w:pPr>
    <w:rPr>
      <w:rFonts w:ascii="XO Thames" w:hAnsi="XO Thames" w:eastAsia="Times New Roman" w:cs="Times New Roman"/>
      <w:color w:val="000000"/>
      <w:sz w:val="28"/>
      <w:szCs w:val="20"/>
      <w:lang w:val="ru-RU" w:eastAsia="ru-RU" w:bidi="ar-SA"/>
    </w:rPr>
  </w:style>
  <w:style w:type="paragraph" w:styleId="721">
    <w:name w:val="toc 8"/>
    <w:next w:val="636"/>
    <w:link w:val="685"/>
    <w:uiPriority w:val="39"/>
    <w:pPr>
      <w:ind w:left="1400"/>
      <w:jc w:val="left"/>
      <w:spacing w:before="0" w:after="160" w:line="264" w:lineRule="auto"/>
      <w:widowControl/>
    </w:pPr>
    <w:rPr>
      <w:rFonts w:ascii="XO Thames" w:hAnsi="XO Thames" w:eastAsia="Times New Roman" w:cs="Times New Roman"/>
      <w:color w:val="000000"/>
      <w:sz w:val="28"/>
      <w:szCs w:val="20"/>
      <w:lang w:val="ru-RU" w:eastAsia="ru-RU" w:bidi="ar-SA"/>
    </w:rPr>
  </w:style>
  <w:style w:type="paragraph" w:styleId="722">
    <w:name w:val="toc 5"/>
    <w:next w:val="636"/>
    <w:link w:val="729"/>
    <w:uiPriority w:val="39"/>
    <w:pPr>
      <w:ind w:left="800"/>
      <w:jc w:val="left"/>
      <w:spacing w:before="0" w:after="160" w:line="264" w:lineRule="auto"/>
      <w:widowControl/>
    </w:pPr>
    <w:rPr>
      <w:rFonts w:ascii="XO Thames" w:hAnsi="XO Thames" w:eastAsia="Times New Roman" w:cs="Times New Roman"/>
      <w:color w:val="000000"/>
      <w:sz w:val="28"/>
      <w:szCs w:val="20"/>
      <w:lang w:val="ru-RU" w:eastAsia="ru-RU" w:bidi="ar-SA"/>
    </w:rPr>
  </w:style>
  <w:style w:type="paragraph" w:styleId="723">
    <w:name w:val="Subtitle"/>
    <w:next w:val="636"/>
    <w:link w:val="687"/>
    <w:uiPriority w:val="11"/>
    <w:qFormat/>
    <w:pPr>
      <w:jc w:val="both"/>
      <w:spacing w:before="0" w:after="160" w:line="264" w:lineRule="auto"/>
      <w:widowControl/>
    </w:pPr>
    <w:rPr>
      <w:rFonts w:ascii="XO Thames" w:hAnsi="XO Thames" w:eastAsia="Times New Roman" w:cs="Times New Roman"/>
      <w:i/>
      <w:color w:val="000000"/>
      <w:sz w:val="24"/>
      <w:szCs w:val="20"/>
      <w:lang w:val="ru-RU" w:eastAsia="ru-RU" w:bidi="ar-SA"/>
    </w:rPr>
  </w:style>
  <w:style w:type="paragraph" w:styleId="724">
    <w:name w:val="Footer"/>
    <w:basedOn w:val="636"/>
    <w:link w:val="688"/>
    <w:pPr>
      <w:spacing w:before="0" w:after="0" w:line="240" w:lineRule="auto"/>
      <w:tabs>
        <w:tab w:val="clear" w:pos="708" w:leader="none"/>
        <w:tab w:val="center" w:pos="4677" w:leader="none"/>
        <w:tab w:val="right" w:pos="9355" w:leader="none"/>
      </w:tabs>
    </w:pPr>
    <w:rPr>
      <w:rFonts w:ascii="Times New Roman" w:hAnsi="Times New Roman"/>
      <w:sz w:val="28"/>
    </w:rPr>
  </w:style>
  <w:style w:type="paragraph" w:styleId="725">
    <w:name w:val="Title"/>
    <w:next w:val="636"/>
    <w:link w:val="689"/>
    <w:uiPriority w:val="10"/>
    <w:qFormat/>
    <w:pPr>
      <w:jc w:val="center"/>
      <w:spacing w:before="567" w:after="567" w:line="264" w:lineRule="auto"/>
      <w:widowControl/>
    </w:pPr>
    <w:rPr>
      <w:rFonts w:ascii="XO Thames" w:hAnsi="XO Thames" w:eastAsia="Times New Roman" w:cs="Times New Roman"/>
      <w:b/>
      <w:caps/>
      <w:color w:val="000000"/>
      <w:sz w:val="40"/>
      <w:szCs w:val="20"/>
      <w:lang w:val="ru-RU" w:eastAsia="ru-RU" w:bidi="ar-SA"/>
    </w:rPr>
  </w:style>
  <w:style w:type="paragraph" w:styleId="726">
    <w:name w:val="Balloon Text"/>
    <w:basedOn w:val="636"/>
    <w:link w:val="690"/>
    <w:qFormat/>
    <w:pPr>
      <w:spacing w:before="0" w:after="0" w:line="240" w:lineRule="auto"/>
    </w:pPr>
    <w:rPr>
      <w:rFonts w:ascii="Segoe UI" w:hAnsi="Segoe UI"/>
      <w:sz w:val="18"/>
    </w:rPr>
  </w:style>
  <w:style w:type="numbering" w:styleId="727" w:default="1">
    <w:name w:val="No List"/>
    <w:uiPriority w:val="99"/>
    <w:semiHidden/>
    <w:unhideWhenUsed/>
    <w:qFormat/>
  </w:style>
  <w:style w:type="table" w:styleId="728">
    <w:name w:val="Table Grid Light"/>
    <w:basedOn w:val="85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9">
    <w:name w:val="Plain Table 1"/>
    <w:basedOn w:val="85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2f2f2" w:themeFill="text1" w:themeFillTint="00"/>
      </w:tcPr>
    </w:tblStylePr>
    <w:tblStylePr w:type="band1Vert">
      <w:tcPr>
        <w:shd w:val="clear" w:color="ffffff" w:fill="f2f2f2"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730">
    <w:name w:val="Plain Table 2"/>
    <w:basedOn w:val="85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731">
    <w:name w:val="Plain Table 3"/>
    <w:basedOn w:val="853"/>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732">
    <w:name w:val="Plain Table 4"/>
    <w:basedOn w:val="853"/>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733">
    <w:name w:val="Plain Table 5"/>
    <w:basedOn w:val="853"/>
    <w:uiPriority w:val="99"/>
    <w:pPr>
      <w:spacing w:after="0" w:line="240" w:lineRule="auto"/>
    </w:pPr>
    <w:tblPr>
      <w:tblStyleRowBandSize w:val="1"/>
      <w:tblStyleColBandSize w:val="1"/>
    </w:tblPr>
    <w:tblStylePr w:type="band1Horz">
      <w:rPr>
        <w:sz w:val="22"/>
      </w:rPr>
      <w:tcPr>
        <w:shd w:val="clear" w:color="ffffff" w:fill="f2f2f2" w:themeFill="text1" w:themeFillTint="00"/>
      </w:tcPr>
    </w:tblStylePr>
    <w:tblStylePr w:type="band1Vert">
      <w:rPr>
        <w:sz w:val="22"/>
      </w:rPr>
      <w:tcPr>
        <w:shd w:val="clear" w:color="ffffff" w:fill="f2f2f2" w:themeFill="text1" w:themeFillTint="00"/>
      </w:tcPr>
    </w:tblStylePr>
    <w:tblStylePr w:type="firstCol">
      <w:rPr>
        <w:i/>
      </w:rPr>
      <w:pPr>
        <w:jc w:val="right"/>
      </w:pPr>
      <w:tcPr>
        <w:shd w:val="clear" w:color="ffffff"/>
        <w:tcBorders>
          <w:right w:val="single" w:color="404040" w:sz="4" w:space="0"/>
        </w:tcBorders>
      </w:tcPr>
    </w:tblStylePr>
    <w:tblStylePr w:type="firstRow">
      <w:rPr>
        <w:i/>
      </w:rPr>
      <w:tcPr>
        <w:shd w:val="clear" w:color="ffffff"/>
        <w:tcBorders>
          <w:left w:val="none" w:color="000000" w:sz="4" w:space="0"/>
          <w:bottom w:val="single" w:color="404040" w:sz="4" w:space="0"/>
          <w:right w:val="none" w:color="000000" w:sz="4" w:space="0"/>
        </w:tcBorders>
      </w:tcPr>
    </w:tblStylePr>
    <w:tblStylePr w:type="lastCol">
      <w:rPr>
        <w:i/>
      </w:rPr>
      <w:tcPr>
        <w:shd w:val="clear" w:color="ffffff"/>
        <w:tcBorders>
          <w:left w:val="single" w:color="404040" w:sz="4" w:space="0"/>
        </w:tcBorders>
      </w:tcPr>
    </w:tblStylePr>
    <w:tblStylePr w:type="lastRow">
      <w:rPr>
        <w:i/>
      </w:rPr>
      <w:tcPr>
        <w:shd w:val="clear" w:color="ffffff"/>
        <w:tcBorders>
          <w:top w:val="single" w:color="404040" w:sz="4" w:space="0"/>
          <w:left w:val="none" w:color="000000" w:sz="4" w:space="0"/>
          <w:right w:val="none" w:color="000000" w:sz="4" w:space="0"/>
        </w:tcBorders>
      </w:tcPr>
    </w:tblStylePr>
  </w:style>
  <w:style w:type="table" w:styleId="734">
    <w:name w:val="Grid Table 1 Light"/>
    <w:basedOn w:val="853"/>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735">
    <w:name w:val="Grid Table 1 Light - Accent 1"/>
    <w:basedOn w:val="85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StylePr>
    <w:tblStylePr w:type="firstRow">
      <w:rPr>
        <w:b/>
      </w:rPr>
      <w:tcPr>
        <w:tcBorders>
          <w:bottom w:val="single" w:color="000000" w:themeColor="accent1" w:sz="12" w:space="0"/>
        </w:tcBorders>
      </w:tcPr>
    </w:tblStylePr>
    <w:tblStylePr w:type="lastCol">
      <w:rPr>
        <w:b/>
      </w:rPr>
    </w:tblStylePr>
    <w:tblStylePr w:type="lastRow">
      <w:rPr>
        <w:b/>
      </w:rPr>
    </w:tblStylePr>
  </w:style>
  <w:style w:type="table" w:styleId="736">
    <w:name w:val="Grid Table 1 Light - Accent 2"/>
    <w:basedOn w:val="85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StylePr>
    <w:tblStylePr w:type="firstRow">
      <w:rPr>
        <w:b/>
      </w:rPr>
      <w:tcPr>
        <w:tcBorders>
          <w:bottom w:val="single" w:color="000000" w:themeColor="accent2" w:sz="12" w:space="0"/>
        </w:tcBorders>
      </w:tcPr>
    </w:tblStylePr>
    <w:tblStylePr w:type="lastCol">
      <w:rPr>
        <w:b/>
      </w:rPr>
    </w:tblStylePr>
    <w:tblStylePr w:type="lastRow">
      <w:rPr>
        <w:b/>
      </w:rPr>
    </w:tblStylePr>
  </w:style>
  <w:style w:type="table" w:styleId="737">
    <w:name w:val="Grid Table 1 Light - Accent 3"/>
    <w:basedOn w:val="85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StylePr>
    <w:tblStylePr w:type="firstRow">
      <w:rPr>
        <w:b/>
      </w:rPr>
      <w:tcPr>
        <w:tcBorders>
          <w:bottom w:val="single" w:color="000000" w:themeColor="accent3" w:sz="12" w:space="0"/>
        </w:tcBorders>
      </w:tcPr>
    </w:tblStylePr>
    <w:tblStylePr w:type="lastCol">
      <w:rPr>
        <w:b/>
      </w:rPr>
    </w:tblStylePr>
    <w:tblStylePr w:type="lastRow">
      <w:rPr>
        <w:b/>
      </w:rPr>
    </w:tblStylePr>
  </w:style>
  <w:style w:type="table" w:styleId="738">
    <w:name w:val="Grid Table 1 Light - Accent 4"/>
    <w:basedOn w:val="85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StylePr>
    <w:tblStylePr w:type="firstRow">
      <w:rPr>
        <w:b/>
      </w:rPr>
      <w:tcPr>
        <w:tcBorders>
          <w:bottom w:val="single" w:color="000000" w:themeColor="accent4" w:sz="12" w:space="0"/>
        </w:tcBorders>
      </w:tcPr>
    </w:tblStylePr>
    <w:tblStylePr w:type="lastCol">
      <w:rPr>
        <w:b/>
      </w:rPr>
    </w:tblStylePr>
    <w:tblStylePr w:type="lastRow">
      <w:rPr>
        <w:b/>
      </w:rPr>
    </w:tblStylePr>
  </w:style>
  <w:style w:type="table" w:styleId="739">
    <w:name w:val="Grid Table 1 Light - Accent 5"/>
    <w:basedOn w:val="85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StylePr>
    <w:tblStylePr w:type="firstRow">
      <w:rPr>
        <w:b/>
      </w:rPr>
      <w:tcPr>
        <w:tcBorders>
          <w:bottom w:val="single" w:color="000000" w:themeColor="accent5" w:sz="12" w:space="0"/>
        </w:tcBorders>
      </w:tcPr>
    </w:tblStylePr>
    <w:tblStylePr w:type="lastCol">
      <w:rPr>
        <w:b/>
      </w:rPr>
    </w:tblStylePr>
    <w:tblStylePr w:type="lastRow">
      <w:rPr>
        <w:b/>
      </w:rPr>
    </w:tblStylePr>
  </w:style>
  <w:style w:type="table" w:styleId="740">
    <w:name w:val="Grid Table 1 Light - Accent 6"/>
    <w:basedOn w:val="85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StylePr>
    <w:tblStylePr w:type="firstRow">
      <w:rPr>
        <w:b/>
      </w:rPr>
      <w:tcPr>
        <w:tcBorders>
          <w:bottom w:val="single" w:color="000000" w:themeColor="accent6" w:sz="12" w:space="0"/>
        </w:tcBorders>
      </w:tcPr>
    </w:tblStylePr>
    <w:tblStylePr w:type="lastCol">
      <w:rPr>
        <w:b/>
      </w:rPr>
    </w:tblStylePr>
    <w:tblStylePr w:type="lastRow">
      <w:rPr>
        <w:b/>
      </w:rPr>
    </w:tblStylePr>
  </w:style>
  <w:style w:type="table" w:styleId="741">
    <w:name w:val="Grid Table 2"/>
    <w:basedOn w:val="85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rPr>
    </w:tblStylePr>
    <w:tblStylePr w:type="lastRow">
      <w:rPr>
        <w:b/>
      </w:rPr>
      <w:tcPr>
        <w:shd w:val="clear" w:color="ffffff"/>
        <w:tcBorders>
          <w:top w:val="single" w:color="000000" w:themeColor="text1" w:sz="4" w:space="0"/>
          <w:left w:val="none" w:color="000000" w:sz="4" w:space="0"/>
          <w:bottom w:val="none" w:color="000000" w:sz="4" w:space="0"/>
          <w:right w:val="none" w:color="000000" w:sz="4" w:space="0"/>
        </w:tcBorders>
      </w:tcPr>
    </w:tblStylePr>
  </w:style>
  <w:style w:type="table" w:styleId="742">
    <w:name w:val="Grid Table 2 - Accent 1"/>
    <w:basedOn w:val="85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cPr>
        <w:shd w:val="clear" w:color="ffffff" w:fill="ddebf6" w:themeFill="accent1" w:themeFillTint="34"/>
      </w:tcPr>
    </w:tblStylePr>
    <w:tblStylePr w:type="band1Vert">
      <w:rPr>
        <w:sz w:val="22"/>
      </w:rPr>
      <w:tcPr>
        <w:shd w:val="clear" w:color="ffffff" w:fill="ddebf6" w:themeFill="accent1"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rPr>
    </w:tblStylePr>
    <w:tblStylePr w:type="lastRow">
      <w:rPr>
        <w:b/>
      </w:rPr>
      <w:tcPr>
        <w:shd w:val="clear" w:color="ffffff"/>
        <w:tcBorders>
          <w:top w:val="single" w:color="000000" w:themeColor="accent1" w:sz="4" w:space="0"/>
          <w:left w:val="none" w:color="000000" w:sz="4" w:space="0"/>
          <w:bottom w:val="none" w:color="000000" w:sz="4" w:space="0"/>
          <w:right w:val="none" w:color="000000" w:sz="4" w:space="0"/>
        </w:tcBorders>
      </w:tcPr>
    </w:tblStylePr>
  </w:style>
  <w:style w:type="table" w:styleId="743">
    <w:name w:val="Grid Table 2 - Accent 2"/>
    <w:basedOn w:val="85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rPr>
    </w:tblStylePr>
    <w:tblStylePr w:type="lastRow">
      <w:rPr>
        <w:b/>
      </w:rPr>
      <w:tcPr>
        <w:shd w:val="clear" w:color="ffffff"/>
        <w:tcBorders>
          <w:top w:val="single" w:color="000000" w:themeColor="accent2" w:sz="4" w:space="0"/>
          <w:left w:val="none" w:color="000000" w:sz="4" w:space="0"/>
          <w:bottom w:val="none" w:color="000000" w:sz="4" w:space="0"/>
          <w:right w:val="none" w:color="000000" w:sz="4" w:space="0"/>
        </w:tcBorders>
      </w:tcPr>
    </w:tblStylePr>
  </w:style>
  <w:style w:type="table" w:styleId="744">
    <w:name w:val="Grid Table 2 - Accent 3"/>
    <w:basedOn w:val="85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cPr>
        <w:shd w:val="clear" w:color="ffffff" w:fill="ededed" w:themeFill="accent3" w:themeFillTint="34"/>
      </w:tcPr>
    </w:tblStylePr>
    <w:tblStylePr w:type="band1Vert">
      <w:rPr>
        <w:sz w:val="22"/>
      </w:rPr>
      <w:tcPr>
        <w:shd w:val="clear" w:color="ffffff" w:fill="ededed" w:themeFill="accent3"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rPr>
    </w:tblStylePr>
    <w:tblStylePr w:type="lastRow">
      <w:rPr>
        <w:b/>
      </w:rPr>
      <w:tcPr>
        <w:shd w:val="clear" w:color="ffffff"/>
        <w:tcBorders>
          <w:top w:val="single" w:color="000000" w:themeColor="accent3" w:sz="4" w:space="0"/>
          <w:left w:val="none" w:color="000000" w:sz="4" w:space="0"/>
          <w:bottom w:val="none" w:color="000000" w:sz="4" w:space="0"/>
          <w:right w:val="none" w:color="000000" w:sz="4" w:space="0"/>
        </w:tcBorders>
      </w:tcPr>
    </w:tblStylePr>
  </w:style>
  <w:style w:type="table" w:styleId="745">
    <w:name w:val="Grid Table 2 - Accent 4"/>
    <w:basedOn w:val="85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cPr>
        <w:shd w:val="clear" w:color="ffffff" w:fill="fef2cb" w:themeFill="accent4" w:themeFillTint="34"/>
      </w:tcPr>
    </w:tblStylePr>
    <w:tblStylePr w:type="band1Vert">
      <w:rPr>
        <w:sz w:val="22"/>
      </w:rPr>
      <w:tcPr>
        <w:shd w:val="clear" w:color="ffffff" w:fill="fef2cb" w:themeFill="accent4"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rPr>
    </w:tblStylePr>
    <w:tblStylePr w:type="lastRow">
      <w:rPr>
        <w:b/>
      </w:rPr>
      <w:tcPr>
        <w:shd w:val="clear" w:color="ffffff"/>
        <w:tcBorders>
          <w:top w:val="single" w:color="000000" w:themeColor="accent4" w:sz="4" w:space="0"/>
          <w:left w:val="none" w:color="000000" w:sz="4" w:space="0"/>
          <w:bottom w:val="none" w:color="000000" w:sz="4" w:space="0"/>
          <w:right w:val="none" w:color="000000" w:sz="4" w:space="0"/>
        </w:tcBorders>
      </w:tcPr>
    </w:tblStylePr>
  </w:style>
  <w:style w:type="table" w:styleId="746">
    <w:name w:val="Grid Table 2 - Accent 5"/>
    <w:basedOn w:val="85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cPr>
        <w:shd w:val="clear" w:color="ffffff" w:fill="d9e2f2" w:themeFill="accent5" w:themeFillTint="34"/>
      </w:tcPr>
    </w:tblStylePr>
    <w:tblStylePr w:type="band1Vert">
      <w:rPr>
        <w:sz w:val="22"/>
      </w:rPr>
      <w:tcPr>
        <w:shd w:val="clear" w:color="ffffff" w:fill="d9e2f2" w:themeFill="accent5"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rPr>
    </w:tblStylePr>
    <w:tblStylePr w:type="lastRow">
      <w:rPr>
        <w:b/>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7">
    <w:name w:val="Grid Table 2 - Accent 6"/>
    <w:basedOn w:val="85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cPr>
        <w:shd w:val="clear" w:color="ffffff" w:fill="e2efd8" w:themeFill="accent6" w:themeFillTint="34"/>
      </w:tcPr>
    </w:tblStylePr>
    <w:tblStylePr w:type="band1Vert">
      <w:rPr>
        <w:sz w:val="22"/>
      </w:rPr>
      <w:tcPr>
        <w:shd w:val="clear" w:color="ffffff" w:fill="e2efd8" w:themeFill="accent6" w:themeFillTint="34"/>
      </w:tcPr>
    </w:tblStylePr>
    <w:tblStylePr w:type="firstCol">
      <w:rPr>
        <w:b/>
      </w:rPr>
    </w:tblStylePr>
    <w:tblStylePr w:type="firstRow">
      <w:rPr>
        <w:b/>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rPr>
    </w:tblStylePr>
    <w:tblStylePr w:type="lastRow">
      <w:rPr>
        <w:b/>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8">
    <w:name w:val="Grid Table 3"/>
    <w:basedOn w:val="85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1"/>
    <w:basedOn w:val="85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cPr>
        <w:shd w:val="clear" w:color="ffffff" w:fill="ddebf6" w:themeFill="accent1" w:themeFillTint="34"/>
      </w:tcPr>
    </w:tblStylePr>
    <w:tblStylePr w:type="band1Vert">
      <w:rPr>
        <w:sz w:val="22"/>
      </w:rPr>
      <w:tcPr>
        <w:shd w:val="clear" w:color="ffffff" w:fill="ddebf6" w:themeFill="accent1"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2"/>
    <w:basedOn w:val="85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3"/>
    <w:basedOn w:val="85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cPr>
        <w:shd w:val="clear" w:color="ffffff" w:fill="ededed" w:themeFill="accent3" w:themeFillTint="34"/>
      </w:tcPr>
    </w:tblStylePr>
    <w:tblStylePr w:type="band1Vert">
      <w:rPr>
        <w:sz w:val="22"/>
      </w:rPr>
      <w:tcPr>
        <w:shd w:val="clear" w:color="ffffff" w:fill="ededed" w:themeFill="accent3"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4"/>
    <w:basedOn w:val="85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cPr>
        <w:shd w:val="clear" w:color="ffffff" w:fill="fef2cb" w:themeFill="accent4" w:themeFillTint="34"/>
      </w:tcPr>
    </w:tblStylePr>
    <w:tblStylePr w:type="band1Vert">
      <w:rPr>
        <w:sz w:val="22"/>
      </w:rPr>
      <w:tcPr>
        <w:shd w:val="clear" w:color="ffffff" w:fill="fef2cb" w:themeFill="accent4"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5"/>
    <w:basedOn w:val="85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cPr>
        <w:shd w:val="clear" w:color="ffffff" w:fill="d9e2f2" w:themeFill="accent5" w:themeFillTint="34"/>
      </w:tcPr>
    </w:tblStylePr>
    <w:tblStylePr w:type="band1Vert">
      <w:rPr>
        <w:sz w:val="22"/>
      </w:rPr>
      <w:tcPr>
        <w:shd w:val="clear" w:color="ffffff" w:fill="d9e2f2" w:themeFill="accent5"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6"/>
    <w:basedOn w:val="85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cPr>
        <w:shd w:val="clear" w:color="ffffff" w:fill="e2efd8" w:themeFill="accent6" w:themeFillTint="34"/>
      </w:tcPr>
    </w:tblStylePr>
    <w:tblStylePr w:type="band1Vert">
      <w:rPr>
        <w:sz w:val="22"/>
      </w:rPr>
      <w:tcPr>
        <w:shd w:val="clear" w:color="ffffff" w:fill="e2efd8" w:themeFill="accent6" w:themeFillTint="34"/>
      </w:tcPr>
    </w:tblStylePr>
    <w:tblStylePr w:type="firstCol">
      <w:rPr>
        <w:i/>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4"/>
    <w:basedOn w:val="853"/>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756">
    <w:name w:val="Grid Table 4 - Accent 1"/>
    <w:basedOn w:val="853"/>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cPr>
        <w:shd w:val="clear" w:color="ffffff" w:fill="dfebf6" w:themeFill="accent1" w:themeFillTint="32"/>
      </w:tcPr>
    </w:tblStylePr>
    <w:tblStylePr w:type="band1Vert">
      <w:rPr>
        <w:sz w:val="22"/>
      </w:rPr>
      <w:tcPr>
        <w:shd w:val="clear" w:color="ffffff" w:fill="dfebf6" w:themeFill="accent1" w:themeFillTint="32"/>
      </w:tcPr>
    </w:tblStylePr>
    <w:tblStylePr w:type="firstCol">
      <w:rPr>
        <w:b/>
      </w:rPr>
    </w:tblStylePr>
    <w:tblStylePr w:type="firstRow">
      <w:rPr>
        <w:b/>
        <w:sz w:val="22"/>
      </w:rPr>
      <w:tcPr>
        <w:shd w:val="clear" w:color="ffffff" w:fill="67a4d8"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rPr>
    </w:tblStylePr>
    <w:tblStylePr w:type="lastRow">
      <w:rPr>
        <w:b/>
      </w:rPr>
      <w:tcPr>
        <w:tcBorders>
          <w:top w:val="single" w:color="000000" w:themeColor="accent1" w:sz="4" w:space="0"/>
        </w:tcBorders>
      </w:tcPr>
    </w:tblStylePr>
  </w:style>
  <w:style w:type="table" w:styleId="757">
    <w:name w:val="Grid Table 4 - Accent 2"/>
    <w:basedOn w:val="853"/>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sz w:val="22"/>
      </w:rPr>
      <w:tcPr>
        <w:shd w:val="clear" w:color="ffffff" w:fill="f4b185"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rPr>
    </w:tblStylePr>
    <w:tblStylePr w:type="lastRow">
      <w:rPr>
        <w:b/>
      </w:rPr>
      <w:tcPr>
        <w:tcBorders>
          <w:top w:val="single" w:color="000000" w:themeColor="accent2" w:sz="4" w:space="0"/>
        </w:tcBorders>
      </w:tcPr>
    </w:tblStylePr>
  </w:style>
  <w:style w:type="table" w:styleId="758">
    <w:name w:val="Grid Table 4 - Accent 3"/>
    <w:basedOn w:val="85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cPr>
        <w:shd w:val="clear" w:color="ffffff" w:fill="ededed" w:themeFill="accent3" w:themeFillTint="34"/>
      </w:tcPr>
    </w:tblStylePr>
    <w:tblStylePr w:type="band1Vert">
      <w:rPr>
        <w:sz w:val="22"/>
      </w:rPr>
      <w:tcPr>
        <w:shd w:val="clear" w:color="ffffff" w:fill="ededed" w:themeFill="accent3" w:themeFillTint="34"/>
      </w:tcPr>
    </w:tblStylePr>
    <w:tblStylePr w:type="firstCol">
      <w:rPr>
        <w:b/>
      </w:rPr>
    </w:tblStylePr>
    <w:tblStylePr w:type="firstRow">
      <w:rPr>
        <w:b/>
        <w:sz w:val="22"/>
      </w:rPr>
      <w:tcPr>
        <w:shd w:val="clear" w:color="ffffff" w:fill="a5a5a5"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rPr>
    </w:tblStylePr>
    <w:tblStylePr w:type="lastRow">
      <w:rPr>
        <w:b/>
      </w:rPr>
      <w:tcPr>
        <w:tcBorders>
          <w:top w:val="single" w:color="000000" w:themeColor="accent3" w:sz="4" w:space="0"/>
        </w:tcBorders>
      </w:tcPr>
    </w:tblStylePr>
  </w:style>
  <w:style w:type="table" w:styleId="759">
    <w:name w:val="Grid Table 4 - Accent 4"/>
    <w:basedOn w:val="853"/>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cPr>
        <w:shd w:val="clear" w:color="ffffff" w:fill="fef2cb" w:themeFill="accent4" w:themeFillTint="34"/>
      </w:tcPr>
    </w:tblStylePr>
    <w:tblStylePr w:type="band1Vert">
      <w:rPr>
        <w:sz w:val="22"/>
      </w:rPr>
      <w:tcPr>
        <w:shd w:val="clear" w:color="ffffff" w:fill="fef2cb" w:themeFill="accent4" w:themeFillTint="34"/>
      </w:tcPr>
    </w:tblStylePr>
    <w:tblStylePr w:type="firstCol">
      <w:rPr>
        <w:b/>
      </w:rPr>
    </w:tblStylePr>
    <w:tblStylePr w:type="firstRow">
      <w:rPr>
        <w:b/>
        <w:sz w:val="22"/>
      </w:rPr>
      <w:tcPr>
        <w:shd w:val="clear" w:color="ffffff" w:fill="ffd864"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rPr>
    </w:tblStylePr>
    <w:tblStylePr w:type="lastRow">
      <w:rPr>
        <w:b/>
      </w:rPr>
      <w:tcPr>
        <w:tcBorders>
          <w:top w:val="single" w:color="000000" w:themeColor="accent4" w:sz="4" w:space="0"/>
        </w:tcBorders>
      </w:tcPr>
    </w:tblStylePr>
  </w:style>
  <w:style w:type="table" w:styleId="760">
    <w:name w:val="Grid Table 4 - Accent 5"/>
    <w:basedOn w:val="853"/>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cPr>
        <w:shd w:val="clear" w:color="ffffff" w:fill="d9e2f2" w:themeFill="accent5" w:themeFillTint="34"/>
      </w:tcPr>
    </w:tblStylePr>
    <w:tblStylePr w:type="band1Vert">
      <w:rPr>
        <w:sz w:val="22"/>
      </w:rPr>
      <w:tcPr>
        <w:shd w:val="clear" w:color="ffffff" w:fill="d9e2f2" w:themeFill="accent5" w:themeFillTint="34"/>
      </w:tcPr>
    </w:tblStylePr>
    <w:tblStylePr w:type="firstCol">
      <w:rPr>
        <w:b/>
      </w:rPr>
    </w:tblStylePr>
    <w:tblStylePr w:type="firstRow">
      <w:rPr>
        <w:b/>
        <w:sz w:val="22"/>
      </w:rPr>
      <w:tcPr>
        <w:shd w:val="clear" w:color="ffffff"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rPr>
    </w:tblStylePr>
    <w:tblStylePr w:type="lastRow">
      <w:rPr>
        <w:b/>
      </w:rPr>
      <w:tcPr>
        <w:tcBorders>
          <w:top w:val="single" w:color="000000" w:themeColor="accent5" w:sz="4" w:space="0"/>
        </w:tcBorders>
      </w:tcPr>
    </w:tblStylePr>
  </w:style>
  <w:style w:type="table" w:styleId="761">
    <w:name w:val="Grid Table 4 - Accent 6"/>
    <w:basedOn w:val="853"/>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cPr>
        <w:shd w:val="clear" w:color="ffffff" w:fill="e2efd8" w:themeFill="accent6" w:themeFillTint="34"/>
      </w:tcPr>
    </w:tblStylePr>
    <w:tblStylePr w:type="band1Vert">
      <w:rPr>
        <w:sz w:val="22"/>
      </w:rPr>
      <w:tcPr>
        <w:shd w:val="clear" w:color="ffffff" w:fill="e2efd8" w:themeFill="accent6" w:themeFillTint="34"/>
      </w:tcPr>
    </w:tblStylePr>
    <w:tblStylePr w:type="firstCol">
      <w:rPr>
        <w:b/>
      </w:rPr>
    </w:tblStylePr>
    <w:tblStylePr w:type="firstRow">
      <w:rPr>
        <w:b/>
        <w:sz w:val="22"/>
      </w:rPr>
      <w:tcPr>
        <w:shd w:val="clear" w:color="ffffff"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rPr>
    </w:tblStylePr>
    <w:tblStylePr w:type="lastRow">
      <w:rPr>
        <w:b/>
      </w:rPr>
      <w:tcPr>
        <w:tcBorders>
          <w:top w:val="single" w:color="000000" w:themeColor="accent6" w:sz="4" w:space="0"/>
        </w:tcBorders>
      </w:tcPr>
    </w:tblStylePr>
  </w:style>
  <w:style w:type="table" w:styleId="762">
    <w:name w:val="Grid Table 5 Dark"/>
    <w:basedOn w:val="8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sz w:val="22"/>
      </w:rPr>
      <w:tcPr>
        <w:shd w:val="clear" w:color="ffffff" w:fill="000000" w:themeFill="text1"/>
      </w:tcPr>
    </w:tblStylePr>
    <w:tblStylePr w:type="firstRow">
      <w:rPr>
        <w:b/>
        <w:sz w:val="22"/>
      </w:rPr>
      <w:tcPr>
        <w:shd w:val="clear" w:color="ffffff" w:fill="000000" w:themeFill="text1"/>
      </w:tcPr>
    </w:tblStylePr>
    <w:tblStylePr w:type="lastCol">
      <w:rPr>
        <w:b/>
        <w:sz w:val="22"/>
      </w:rPr>
      <w:tcPr>
        <w:shd w:val="clear" w:color="ffffff" w:fill="000000" w:themeFill="text1"/>
      </w:tcPr>
    </w:tblStylePr>
    <w:tblStylePr w:type="lastRow">
      <w:rPr>
        <w:b/>
        <w:sz w:val="22"/>
      </w:rPr>
      <w:tcPr>
        <w:shd w:val="clear" w:color="ffffff" w:fill="000000" w:themeFill="text1"/>
        <w:tcBorders>
          <w:top w:val="single" w:color="000000" w:themeColor="light1" w:sz="4" w:space="0"/>
        </w:tcBorders>
      </w:tcPr>
    </w:tblStylePr>
  </w:style>
  <w:style w:type="table" w:styleId="763">
    <w:name w:val="Grid Table 5 Dark- Accent 1"/>
    <w:basedOn w:val="8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b4d2eb" w:themeFill="accent1" w:themeFillTint="75"/>
      </w:tcPr>
    </w:tblStylePr>
    <w:tblStylePr w:type="band1Vert">
      <w:tcPr>
        <w:shd w:val="clear" w:color="ffffff" w:fill="b4d2eb" w:themeFill="accent1" w:themeFillTint="75"/>
      </w:tcPr>
    </w:tblStylePr>
    <w:tblStylePr w:type="firstCol">
      <w:rPr>
        <w:b/>
        <w:sz w:val="22"/>
      </w:rPr>
      <w:tcPr>
        <w:shd w:val="clear" w:color="ffffff" w:fill="5b9bd5" w:themeFill="accent1"/>
      </w:tcPr>
    </w:tblStylePr>
    <w:tblStylePr w:type="firstRow">
      <w:rPr>
        <w:b/>
        <w:sz w:val="22"/>
      </w:rPr>
      <w:tcPr>
        <w:shd w:val="clear" w:color="ffffff" w:fill="5b9bd5" w:themeFill="accent1"/>
      </w:tcPr>
    </w:tblStylePr>
    <w:tblStylePr w:type="lastCol">
      <w:rPr>
        <w:b/>
        <w:sz w:val="22"/>
      </w:rPr>
      <w:tcPr>
        <w:shd w:val="clear" w:color="ffffff" w:fill="5b9bd5" w:themeFill="accent1"/>
      </w:tcPr>
    </w:tblStylePr>
    <w:tblStylePr w:type="lastRow">
      <w:rPr>
        <w:b/>
        <w:sz w:val="22"/>
      </w:rPr>
      <w:tcPr>
        <w:shd w:val="clear" w:color="ffffff" w:fill="5b9bd5" w:themeFill="accent1"/>
        <w:tcBorders>
          <w:top w:val="single" w:color="000000" w:themeColor="light1" w:sz="4" w:space="0"/>
        </w:tcBorders>
      </w:tcPr>
    </w:tblStylePr>
  </w:style>
  <w:style w:type="table" w:styleId="764">
    <w:name w:val="Grid Table 5 Dark - Accent 2"/>
    <w:basedOn w:val="8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f6c3a1" w:themeFill="accent2" w:themeFillTint="75"/>
      </w:tcPr>
    </w:tblStylePr>
    <w:tblStylePr w:type="band1Vert">
      <w:tcPr>
        <w:shd w:val="clear" w:color="ffffff" w:fill="f6c3a1" w:themeFill="accent2" w:themeFillTint="75"/>
      </w:tcPr>
    </w:tblStylePr>
    <w:tblStylePr w:type="firstCol">
      <w:rPr>
        <w:b/>
        <w:sz w:val="22"/>
      </w:rPr>
      <w:tcPr>
        <w:shd w:val="clear" w:color="ffffff" w:fill="ed7d31" w:themeFill="accent2"/>
      </w:tcPr>
    </w:tblStylePr>
    <w:tblStylePr w:type="firstRow">
      <w:rPr>
        <w:b/>
        <w:sz w:val="22"/>
      </w:rPr>
      <w:tcPr>
        <w:shd w:val="clear" w:color="ffffff" w:fill="ed7d31" w:themeFill="accent2"/>
      </w:tcPr>
    </w:tblStylePr>
    <w:tblStylePr w:type="lastCol">
      <w:rPr>
        <w:b/>
        <w:sz w:val="22"/>
      </w:rPr>
      <w:tcPr>
        <w:shd w:val="clear" w:color="ffffff" w:fill="ed7d31" w:themeFill="accent2"/>
      </w:tcPr>
    </w:tblStylePr>
    <w:tblStylePr w:type="lastRow">
      <w:rPr>
        <w:b/>
        <w:sz w:val="22"/>
      </w:rPr>
      <w:tcPr>
        <w:shd w:val="clear" w:color="ffffff" w:fill="ed7d31" w:themeFill="accent2"/>
        <w:tcBorders>
          <w:top w:val="single" w:color="000000" w:themeColor="light1" w:sz="4" w:space="0"/>
        </w:tcBorders>
      </w:tcPr>
    </w:tblStylePr>
  </w:style>
  <w:style w:type="table" w:styleId="765">
    <w:name w:val="Grid Table 5 Dark - Accent 3"/>
    <w:basedOn w:val="8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d6d6d6" w:themeFill="accent3" w:themeFillTint="75"/>
      </w:tcPr>
    </w:tblStylePr>
    <w:tblStylePr w:type="band1Vert">
      <w:tcPr>
        <w:shd w:val="clear" w:color="ffffff" w:fill="d6d6d6" w:themeFill="accent3" w:themeFillTint="75"/>
      </w:tcPr>
    </w:tblStylePr>
    <w:tblStylePr w:type="firstCol">
      <w:rPr>
        <w:b/>
        <w:sz w:val="22"/>
      </w:rPr>
      <w:tcPr>
        <w:shd w:val="clear" w:color="ffffff" w:fill="a5a5a5" w:themeFill="accent3"/>
      </w:tcPr>
    </w:tblStylePr>
    <w:tblStylePr w:type="firstRow">
      <w:rPr>
        <w:b/>
        <w:sz w:val="22"/>
      </w:rPr>
      <w:tcPr>
        <w:shd w:val="clear" w:color="ffffff" w:fill="a5a5a5" w:themeFill="accent3"/>
      </w:tcPr>
    </w:tblStylePr>
    <w:tblStylePr w:type="lastCol">
      <w:rPr>
        <w:b/>
        <w:sz w:val="22"/>
      </w:rPr>
      <w:tcPr>
        <w:shd w:val="clear" w:color="ffffff" w:fill="a5a5a5" w:themeFill="accent3"/>
      </w:tcPr>
    </w:tblStylePr>
    <w:tblStylePr w:type="lastRow">
      <w:rPr>
        <w:b/>
        <w:sz w:val="22"/>
      </w:rPr>
      <w:tcPr>
        <w:shd w:val="clear" w:color="ffffff" w:fill="a5a5a5" w:themeFill="accent3"/>
        <w:tcBorders>
          <w:top w:val="single" w:color="000000" w:themeColor="light1" w:sz="4" w:space="0"/>
        </w:tcBorders>
      </w:tcPr>
    </w:tblStylePr>
  </w:style>
  <w:style w:type="table" w:styleId="766">
    <w:name w:val="Grid Table 5 Dark- Accent 4"/>
    <w:basedOn w:val="8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fee189" w:themeFill="accent4" w:themeFillTint="75"/>
      </w:tcPr>
    </w:tblStylePr>
    <w:tblStylePr w:type="band1Vert">
      <w:tcPr>
        <w:shd w:val="clear" w:color="ffffff" w:fill="fee189" w:themeFill="accent4" w:themeFillTint="75"/>
      </w:tcPr>
    </w:tblStylePr>
    <w:tblStylePr w:type="firstCol">
      <w:rPr>
        <w:b/>
        <w:sz w:val="22"/>
      </w:rPr>
      <w:tcPr>
        <w:shd w:val="clear" w:color="ffffff" w:fill="ffc000" w:themeFill="accent4"/>
      </w:tcPr>
    </w:tblStylePr>
    <w:tblStylePr w:type="firstRow">
      <w:rPr>
        <w:b/>
        <w:sz w:val="22"/>
      </w:rPr>
      <w:tcPr>
        <w:shd w:val="clear" w:color="ffffff" w:fill="ffc000" w:themeFill="accent4"/>
      </w:tcPr>
    </w:tblStylePr>
    <w:tblStylePr w:type="lastCol">
      <w:rPr>
        <w:b/>
        <w:sz w:val="22"/>
      </w:rPr>
      <w:tcPr>
        <w:shd w:val="clear" w:color="ffffff" w:fill="ffc000" w:themeFill="accent4"/>
      </w:tcPr>
    </w:tblStylePr>
    <w:tblStylePr w:type="lastRow">
      <w:rPr>
        <w:b/>
        <w:sz w:val="22"/>
      </w:rPr>
      <w:tcPr>
        <w:shd w:val="clear" w:color="ffffff" w:fill="ffc000" w:themeFill="accent4"/>
        <w:tcBorders>
          <w:top w:val="single" w:color="000000" w:themeColor="light1" w:sz="4" w:space="0"/>
        </w:tcBorders>
      </w:tcPr>
    </w:tblStylePr>
  </w:style>
  <w:style w:type="table" w:styleId="767">
    <w:name w:val="Grid Table 5 Dark - Accent 5"/>
    <w:basedOn w:val="8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aabfe3" w:themeFill="accent5" w:themeFillTint="75"/>
      </w:tcPr>
    </w:tblStylePr>
    <w:tblStylePr w:type="band1Vert">
      <w:tcPr>
        <w:shd w:val="clear" w:color="ffffff" w:fill="aabfe3" w:themeFill="accent5" w:themeFillTint="75"/>
      </w:tcPr>
    </w:tblStylePr>
    <w:tblStylePr w:type="firstCol">
      <w:rPr>
        <w:b/>
        <w:sz w:val="22"/>
      </w:rPr>
      <w:tcPr>
        <w:shd w:val="clear" w:color="ffffff" w:fill="4472c4" w:themeFill="accent5"/>
      </w:tcPr>
    </w:tblStylePr>
    <w:tblStylePr w:type="firstRow">
      <w:rPr>
        <w:b/>
        <w:sz w:val="22"/>
      </w:rPr>
      <w:tcPr>
        <w:shd w:val="clear" w:color="ffffff" w:fill="4472c4" w:themeFill="accent5"/>
      </w:tcPr>
    </w:tblStylePr>
    <w:tblStylePr w:type="lastCol">
      <w:rPr>
        <w:b/>
        <w:sz w:val="22"/>
      </w:rPr>
      <w:tcPr>
        <w:shd w:val="clear" w:color="ffffff" w:fill="4472c4" w:themeFill="accent5"/>
      </w:tcPr>
    </w:tblStylePr>
    <w:tblStylePr w:type="lastRow">
      <w:rPr>
        <w:b/>
        <w:sz w:val="22"/>
      </w:rPr>
      <w:tcPr>
        <w:shd w:val="clear" w:color="ffffff" w:fill="4472c4" w:themeFill="accent5"/>
        <w:tcBorders>
          <w:top w:val="single" w:color="000000" w:themeColor="light1" w:sz="4" w:space="0"/>
        </w:tcBorders>
      </w:tcPr>
    </w:tblStylePr>
  </w:style>
  <w:style w:type="table" w:styleId="768">
    <w:name w:val="Grid Table 5 Dark - Accent 6"/>
    <w:basedOn w:val="85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cPr>
        <w:shd w:val="clear" w:color="ffffff" w:fill="bedba8" w:themeFill="accent6" w:themeFillTint="75"/>
      </w:tcPr>
    </w:tblStylePr>
    <w:tblStylePr w:type="band1Vert">
      <w:tcPr>
        <w:shd w:val="clear" w:color="ffffff" w:fill="bedba8" w:themeFill="accent6" w:themeFillTint="75"/>
      </w:tcPr>
    </w:tblStylePr>
    <w:tblStylePr w:type="firstCol">
      <w:rPr>
        <w:b/>
        <w:sz w:val="22"/>
      </w:rPr>
      <w:tcPr>
        <w:shd w:val="clear" w:color="ffffff" w:fill="70ad47" w:themeFill="accent6"/>
      </w:tcPr>
    </w:tblStylePr>
    <w:tblStylePr w:type="firstRow">
      <w:rPr>
        <w:b/>
        <w:sz w:val="22"/>
      </w:rPr>
      <w:tcPr>
        <w:shd w:val="clear" w:color="ffffff" w:fill="70ad47" w:themeFill="accent6"/>
      </w:tcPr>
    </w:tblStylePr>
    <w:tblStylePr w:type="lastCol">
      <w:rPr>
        <w:b/>
        <w:sz w:val="22"/>
      </w:rPr>
      <w:tcPr>
        <w:shd w:val="clear" w:color="ffffff" w:fill="70ad47" w:themeFill="accent6"/>
      </w:tcPr>
    </w:tblStylePr>
    <w:tblStylePr w:type="lastRow">
      <w:rPr>
        <w:b/>
        <w:sz w:val="22"/>
      </w:rPr>
      <w:tcPr>
        <w:shd w:val="clear" w:color="ffffff" w:fill="70ad47" w:themeFill="accent6"/>
        <w:tcBorders>
          <w:top w:val="single" w:color="000000" w:themeColor="light1" w:sz="4" w:space="0"/>
        </w:tcBorders>
      </w:tcPr>
    </w:tblStylePr>
  </w:style>
  <w:style w:type="table" w:styleId="769">
    <w:name w:val="Grid Table 6 Colorful"/>
    <w:basedOn w:val="853"/>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4a4a4a"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color w:val="4a4a4a" w:themeColor="text1" w:themeTint="80" w:themeShade="95"/>
        <w:sz w:val="22"/>
      </w:rPr>
    </w:tblStylePr>
  </w:style>
  <w:style w:type="table" w:styleId="770">
    <w:name w:val="Grid Table 6 Colorful - Accent 1"/>
    <w:basedOn w:val="853"/>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17bba" w:themeColor="accent1" w:themeTint="80" w:themeShade="95"/>
        <w:sz w:val="22"/>
      </w:rPr>
      <w:tcPr>
        <w:shd w:val="clear" w:color="ffffff" w:fill="ddebf6" w:themeFill="accent1" w:themeFillTint="34"/>
      </w:tcPr>
    </w:tblStylePr>
    <w:tblStylePr w:type="band1Vert">
      <w:tcPr>
        <w:shd w:val="clear" w:color="ffffff" w:fill="ddebf6" w:themeFill="accent1" w:themeFillTint="34"/>
      </w:tcPr>
    </w:tblStylePr>
    <w:tblStylePr w:type="band2Horz">
      <w:rPr>
        <w:color w:val="317bba"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color w:val="317bba" w:themeColor="accent1" w:themeTint="80" w:themeShade="95"/>
        <w:sz w:val="22"/>
      </w:rPr>
    </w:tblStylePr>
  </w:style>
  <w:style w:type="table" w:styleId="771">
    <w:name w:val="Grid Table 6 Colorful - Accent 2"/>
    <w:basedOn w:val="85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c95712"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color w:val="c95712" w:themeColor="accent2" w:themeTint="97" w:themeShade="95"/>
        <w:sz w:val="22"/>
      </w:rPr>
    </w:tblStylePr>
  </w:style>
  <w:style w:type="table" w:styleId="772">
    <w:name w:val="Grid Table 6 Colorful - Accent 3"/>
    <w:basedOn w:val="85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cPr>
        <w:shd w:val="clear" w:color="ffffff" w:fill="ededed" w:themeFill="accent3" w:themeFillTint="34"/>
      </w:tcPr>
    </w:tblStylePr>
    <w:tblStylePr w:type="band1Vert">
      <w:tcPr>
        <w:shd w:val="clear" w:color="ffffff" w:fill="ededed" w:themeFill="accent3" w:themeFillTint="34"/>
      </w:tcPr>
    </w:tblStylePr>
    <w:tblStylePr w:type="band2Horz">
      <w:rPr>
        <w:color w:val="60606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color w:val="606060" w:themeColor="accent3" w:themeTint="FE" w:themeShade="95"/>
        <w:sz w:val="22"/>
      </w:rPr>
    </w:tblStylePr>
  </w:style>
  <w:style w:type="table" w:styleId="773">
    <w:name w:val="Grid Table 6 Colorful - Accent 4"/>
    <w:basedOn w:val="85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cPr>
        <w:shd w:val="clear" w:color="ffffff" w:fill="fef2cb" w:themeFill="accent4" w:themeFillTint="34"/>
      </w:tcPr>
    </w:tblStylePr>
    <w:tblStylePr w:type="band1Vert">
      <w:tcPr>
        <w:shd w:val="clear" w:color="ffffff" w:fill="fef2cb" w:themeFill="accent4" w:themeFillTint="34"/>
      </w:tcPr>
    </w:tblStylePr>
    <w:tblStylePr w:type="band2Horz">
      <w:rPr>
        <w:color w:val="cd960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color w:val="cd9600" w:themeColor="accent4" w:themeTint="9A" w:themeShade="95"/>
        <w:sz w:val="22"/>
      </w:rPr>
    </w:tblStylePr>
  </w:style>
  <w:style w:type="table" w:styleId="774">
    <w:name w:val="Grid Table 6 Colorful - Accent 5"/>
    <w:basedOn w:val="85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254374" w:themeColor="accent5" w:themeShade="95"/>
        <w:sz w:val="22"/>
      </w:rPr>
      <w:tcPr>
        <w:shd w:val="clear" w:color="ffffff" w:fill="d9e2f2" w:themeFill="accent5" w:themeFillTint="34"/>
      </w:tcPr>
    </w:tblStylePr>
    <w:tblStylePr w:type="band1Vert">
      <w:tcPr>
        <w:shd w:val="clear" w:color="ffffff" w:fill="d9e2f2" w:themeFill="accent5" w:themeFillTint="34"/>
      </w:tcPr>
    </w:tblStylePr>
    <w:tblStylePr w:type="band2Horz">
      <w:rPr>
        <w:color w:val="254374"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color w:val="254374" w:themeColor="accent5" w:themeShade="95"/>
        <w:sz w:val="22"/>
      </w:rPr>
    </w:tblStylePr>
  </w:style>
  <w:style w:type="table" w:styleId="775">
    <w:name w:val="Grid Table 6 Colorful - Accent 6"/>
    <w:basedOn w:val="85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254374" w:themeColor="accent5" w:themeShade="95"/>
        <w:sz w:val="22"/>
      </w:rPr>
      <w:tcPr>
        <w:shd w:val="clear" w:color="ffffff" w:fill="e2efd8" w:themeFill="accent6" w:themeFillTint="34"/>
      </w:tcPr>
    </w:tblStylePr>
    <w:tblStylePr w:type="band1Vert">
      <w:tcPr>
        <w:shd w:val="clear" w:color="ffffff" w:fill="e2efd8" w:themeFill="accent6" w:themeFillTint="34"/>
      </w:tcPr>
    </w:tblStylePr>
    <w:tblStylePr w:type="band2Horz">
      <w:rPr>
        <w:color w:val="254374"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color w:val="254374" w:themeColor="accent5" w:themeShade="95"/>
        <w:sz w:val="22"/>
      </w:rPr>
    </w:tblStylePr>
  </w:style>
  <w:style w:type="table" w:styleId="776">
    <w:name w:val="Grid Table 7 Colorful"/>
    <w:basedOn w:val="853"/>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cPr>
        <w:shd w:val="clear" w:color="ffffff" w:fill="f2f2f2" w:themeFill="text1" w:themeFillTint="00"/>
      </w:tcPr>
    </w:tblStylePr>
    <w:tblStylePr w:type="band1Vert">
      <w:tcPr>
        <w:shd w:val="clear" w:color="ffffff" w:fill="f2f2f2" w:themeFill="text1" w:themeFillTint="0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777">
    <w:name w:val="Grid Table 7 Colorful - Accent 1"/>
    <w:basedOn w:val="853"/>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17bba" w:themeColor="accent1" w:themeTint="80" w:themeShade="95"/>
        <w:sz w:val="22"/>
      </w:rPr>
      <w:tcPr>
        <w:shd w:val="clear" w:color="ffffff" w:fill="ddebf6" w:themeFill="accent1" w:themeFillTint="34"/>
      </w:tcPr>
    </w:tblStylePr>
    <w:tblStylePr w:type="band1Vert">
      <w:tcPr>
        <w:shd w:val="clear" w:color="ffffff" w:fill="ddebf6" w:themeFill="accent1" w:themeFillTint="34"/>
      </w:tcPr>
    </w:tblStylePr>
    <w:tblStylePr w:type="band2Horz">
      <w:rPr>
        <w:color w:val="317bba" w:themeColor="accent1" w:themeTint="80" w:themeShade="95"/>
        <w:sz w:val="22"/>
      </w:rPr>
    </w:tblStylePr>
    <w:tblStylePr w:type="firstCol">
      <w:rPr>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17bba" w:themeColor="accent1" w:themeTint="80"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17bba" w:themeColor="accent1" w:themeTint="80"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17bba" w:themeColor="accent1" w:themeTint="80"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style>
  <w:style w:type="table" w:styleId="778">
    <w:name w:val="Grid Table 7 Colorful - Accent 2"/>
    <w:basedOn w:val="853"/>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c95712" w:themeColor="accent2" w:themeTint="97" w:themeShade="95"/>
        <w:sz w:val="22"/>
      </w:rPr>
    </w:tblStylePr>
    <w:tblStylePr w:type="firstCol">
      <w:rPr>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95712" w:themeColor="accent2" w:themeTint="97" w:themeShade="95"/>
        <w:sz w:val="22"/>
      </w:r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c95712" w:themeColor="accent2" w:themeTint="97" w:themeShade="95"/>
        <w:sz w:val="22"/>
      </w:r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style>
  <w:style w:type="table" w:styleId="779">
    <w:name w:val="Grid Table 7 Colorful - Accent 3"/>
    <w:basedOn w:val="85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cPr>
        <w:shd w:val="clear" w:color="ffffff" w:fill="ededed" w:themeFill="accent3" w:themeFillTint="34"/>
      </w:tcPr>
    </w:tblStylePr>
    <w:tblStylePr w:type="band1Vert">
      <w:tcPr>
        <w:shd w:val="clear" w:color="ffffff" w:fill="ededed" w:themeFill="accent3" w:themeFillTint="34"/>
      </w:tcPr>
    </w:tblStylePr>
    <w:tblStylePr w:type="band2Horz">
      <w:rPr>
        <w:color w:val="606060" w:themeColor="accent3" w:themeTint="FE" w:themeShade="95"/>
        <w:sz w:val="22"/>
      </w:rPr>
    </w:tblStylePr>
    <w:tblStylePr w:type="firstCol">
      <w:rPr>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606060" w:themeColor="accent3" w:themeTint="FE" w:themeShade="95"/>
        <w:sz w:val="22"/>
      </w:r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606060" w:themeColor="accent3" w:themeTint="FE" w:themeShade="95"/>
        <w:sz w:val="22"/>
      </w:r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606060" w:themeColor="accent3" w:themeTint="FE" w:themeShade="95"/>
        <w:sz w:val="22"/>
      </w:r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style>
  <w:style w:type="table" w:styleId="780">
    <w:name w:val="Grid Table 7 Colorful - Accent 4"/>
    <w:basedOn w:val="853"/>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cPr>
        <w:shd w:val="clear" w:color="ffffff" w:fill="fef2cb" w:themeFill="accent4" w:themeFillTint="34"/>
      </w:tcPr>
    </w:tblStylePr>
    <w:tblStylePr w:type="band1Vert">
      <w:tcPr>
        <w:shd w:val="clear" w:color="ffffff" w:fill="fef2cb" w:themeFill="accent4" w:themeFillTint="34"/>
      </w:tcPr>
    </w:tblStylePr>
    <w:tblStylePr w:type="band2Horz">
      <w:rPr>
        <w:color w:val="cd9600" w:themeColor="accent4" w:themeTint="9A" w:themeShade="95"/>
        <w:sz w:val="22"/>
      </w:rPr>
    </w:tblStylePr>
    <w:tblStylePr w:type="firstCol">
      <w:rPr>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cd9600" w:themeColor="accent4" w:themeTint="9A" w:themeShade="95"/>
        <w:sz w:val="22"/>
      </w:r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cd9600" w:themeColor="accent4" w:themeTint="9A" w:themeShade="95"/>
        <w:sz w:val="22"/>
      </w:r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style>
  <w:style w:type="table" w:styleId="781">
    <w:name w:val="Grid Table 7 Colorful - Accent 5"/>
    <w:basedOn w:val="853"/>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54374" w:themeColor="accent5" w:themeShade="95"/>
        <w:sz w:val="22"/>
      </w:rPr>
      <w:tcPr>
        <w:shd w:val="clear" w:color="ffffff" w:fill="d9e2f2" w:themeFill="accent5" w:themeFillTint="34"/>
      </w:tcPr>
    </w:tblStylePr>
    <w:tblStylePr w:type="band1Vert">
      <w:tcPr>
        <w:shd w:val="clear" w:color="ffffff" w:fill="d9e2f2" w:themeFill="accent5" w:themeFillTint="34"/>
      </w:tcPr>
    </w:tblStylePr>
    <w:tblStylePr w:type="band2Horz">
      <w:rPr>
        <w:color w:val="254374" w:themeColor="accent5" w:themeShade="95"/>
        <w:sz w:val="22"/>
      </w:rPr>
    </w:tblStylePr>
    <w:tblStylePr w:type="firstCol">
      <w:rPr>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54374" w:themeColor="accent5" w:themeShade="95"/>
        <w:sz w:val="22"/>
      </w:r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54374" w:themeColor="accent5" w:themeShade="95"/>
        <w:sz w:val="22"/>
      </w:r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54374" w:themeColor="accent5" w:themeShade="95"/>
        <w:sz w:val="22"/>
      </w:r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style>
  <w:style w:type="table" w:styleId="782">
    <w:name w:val="Grid Table 7 Colorful - Accent 6"/>
    <w:basedOn w:val="853"/>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26429" w:themeColor="accent6" w:themeShade="95"/>
        <w:sz w:val="22"/>
      </w:rPr>
      <w:tcPr>
        <w:shd w:val="clear" w:color="ffffff" w:fill="e2efd8" w:themeFill="accent6" w:themeFillTint="34"/>
      </w:tcPr>
    </w:tblStylePr>
    <w:tblStylePr w:type="band1Vert">
      <w:tcPr>
        <w:shd w:val="clear" w:color="ffffff" w:fill="e2efd8" w:themeFill="accent6" w:themeFillTint="34"/>
      </w:tcPr>
    </w:tblStylePr>
    <w:tblStylePr w:type="band2Horz">
      <w:rPr>
        <w:color w:val="426429" w:themeColor="accent6" w:themeShade="95"/>
        <w:sz w:val="22"/>
      </w:rPr>
    </w:tblStylePr>
    <w:tblStylePr w:type="firstCol">
      <w:rPr>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426429" w:themeColor="accent6" w:themeShade="95"/>
        <w:sz w:val="22"/>
      </w:r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426429" w:themeColor="accent6" w:themeShade="95"/>
        <w:sz w:val="22"/>
      </w:r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426429" w:themeColor="accent6" w:themeShade="95"/>
        <w:sz w:val="22"/>
      </w:r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style>
  <w:style w:type="table" w:styleId="783">
    <w:name w:val="List Table 1 Light"/>
    <w:basedOn w:val="853"/>
    <w:uiPriority w:val="99"/>
    <w:pPr>
      <w:spacing w:after="0" w:line="240" w:lineRule="auto"/>
    </w:pPr>
    <w:tblPr>
      <w:tblStyleRowBandSize w:val="1"/>
      <w:tblStyleColBandSize w:val="1"/>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784">
    <w:name w:val="List Table 1 Light - Accent 1"/>
    <w:basedOn w:val="853"/>
    <w:uiPriority w:val="99"/>
    <w:pPr>
      <w:spacing w:after="0" w:line="240" w:lineRule="auto"/>
    </w:pPr>
    <w:tblPr>
      <w:tblStyleRowBandSize w:val="1"/>
      <w:tblStyleColBandSize w:val="1"/>
    </w:tblPr>
    <w:tblStylePr w:type="band1Horz">
      <w:tcPr>
        <w:shd w:val="clear" w:color="ffffff" w:fill="d5e6f4" w:themeFill="accent1" w:themeFillTint="40"/>
      </w:tcPr>
    </w:tblStylePr>
    <w:tblStylePr w:type="band1Vert">
      <w:tcPr>
        <w:shd w:val="clear" w:color="ffffff" w:fill="d5e6f4" w:themeFill="accent1" w:themeFillTint="40"/>
      </w:tcPr>
    </w:tblStylePr>
    <w:tblStylePr w:type="firstCol">
      <w:rPr>
        <w:b/>
      </w:rPr>
    </w:tblStylePr>
    <w:tblStylePr w:type="firstRow">
      <w:rPr>
        <w:b/>
      </w:rPr>
      <w:tcPr>
        <w:tcBorders>
          <w:top w:val="none" w:color="000000" w:sz="4" w:space="0"/>
          <w:left w:val="none" w:color="000000" w:sz="4" w:space="0"/>
          <w:bottom w:val="single" w:color="000000" w:themeColor="accent1" w:sz="4" w:space="0"/>
          <w:right w:val="none" w:color="000000" w:sz="4" w:space="0"/>
        </w:tcBorders>
      </w:tcPr>
    </w:tblStylePr>
    <w:tblStylePr w:type="lastCol">
      <w:rPr>
        <w:b/>
      </w:rPr>
    </w:tblStylePr>
    <w:tblStylePr w:type="lastRow">
      <w:rPr>
        <w:b/>
      </w:rPr>
      <w:tcPr>
        <w:tcBorders>
          <w:top w:val="single" w:color="000000" w:themeColor="accent1" w:sz="4" w:space="0"/>
          <w:left w:val="none" w:color="000000" w:sz="4" w:space="0"/>
          <w:bottom w:val="none" w:color="000000" w:sz="4" w:space="0"/>
          <w:right w:val="none" w:color="000000" w:sz="4" w:space="0"/>
        </w:tcBorders>
      </w:tcPr>
    </w:tblStylePr>
  </w:style>
  <w:style w:type="table" w:styleId="785">
    <w:name w:val="List Table 1 Light - Accent 2"/>
    <w:basedOn w:val="853"/>
    <w:uiPriority w:val="99"/>
    <w:pPr>
      <w:spacing w:after="0" w:line="240" w:lineRule="auto"/>
    </w:pPr>
    <w:tblPr>
      <w:tblStyleRowBandSize w:val="1"/>
      <w:tblStyleColBandSize w:val="1"/>
    </w:tblPr>
    <w:tblStylePr w:type="band1Horz">
      <w:tcPr>
        <w:shd w:val="clear" w:color="ffffff" w:fill="fadecb" w:themeFill="accent2" w:themeFillTint="40"/>
      </w:tcPr>
    </w:tblStylePr>
    <w:tblStylePr w:type="band1Vert">
      <w:tcPr>
        <w:shd w:val="clear" w:color="ffffff" w:fill="fadecb" w:themeFill="accent2" w:themeFillTint="40"/>
      </w:tcPr>
    </w:tblStylePr>
    <w:tblStylePr w:type="firstCol">
      <w:rPr>
        <w:b/>
      </w:rPr>
    </w:tblStylePr>
    <w:tblStylePr w:type="firstRow">
      <w:rPr>
        <w:b/>
      </w:rPr>
      <w:tcPr>
        <w:tcBorders>
          <w:top w:val="none" w:color="000000" w:sz="4" w:space="0"/>
          <w:left w:val="none" w:color="000000" w:sz="4" w:space="0"/>
          <w:bottom w:val="single" w:color="000000" w:themeColor="accent2" w:sz="4" w:space="0"/>
          <w:right w:val="none" w:color="000000" w:sz="4" w:space="0"/>
        </w:tcBorders>
      </w:tcPr>
    </w:tblStylePr>
    <w:tblStylePr w:type="lastCol">
      <w:rPr>
        <w:b/>
      </w:rPr>
    </w:tblStylePr>
    <w:tblStylePr w:type="lastRow">
      <w:rPr>
        <w:b/>
      </w:rPr>
      <w:tcPr>
        <w:tcBorders>
          <w:top w:val="single" w:color="000000" w:themeColor="accent2" w:sz="4" w:space="0"/>
          <w:left w:val="none" w:color="000000" w:sz="4" w:space="0"/>
          <w:bottom w:val="none" w:color="000000" w:sz="4" w:space="0"/>
          <w:right w:val="none" w:color="000000" w:sz="4" w:space="0"/>
        </w:tcBorders>
      </w:tcPr>
    </w:tblStylePr>
  </w:style>
  <w:style w:type="table" w:styleId="786">
    <w:name w:val="List Table 1 Light - Accent 3"/>
    <w:basedOn w:val="853"/>
    <w:uiPriority w:val="99"/>
    <w:pPr>
      <w:spacing w:after="0" w:line="240" w:lineRule="auto"/>
    </w:pPr>
    <w:tblPr>
      <w:tblStyleRowBandSize w:val="1"/>
      <w:tblStyleColBandSize w:val="1"/>
    </w:tblPr>
    <w:tblStylePr w:type="band1Horz">
      <w:tcPr>
        <w:shd w:val="clear" w:color="ffffff" w:fill="e8e8e8" w:themeFill="accent3" w:themeFillTint="40"/>
      </w:tcPr>
    </w:tblStylePr>
    <w:tblStylePr w:type="band1Vert">
      <w:tcPr>
        <w:shd w:val="clear" w:color="ffffff" w:fill="e8e8e8" w:themeFill="accent3" w:themeFillTint="40"/>
      </w:tcPr>
    </w:tblStylePr>
    <w:tblStylePr w:type="firstCol">
      <w:rPr>
        <w:b/>
      </w:rPr>
    </w:tblStylePr>
    <w:tblStylePr w:type="firstRow">
      <w:rPr>
        <w:b/>
      </w:rPr>
      <w:tcPr>
        <w:tcBorders>
          <w:top w:val="none" w:color="000000" w:sz="4" w:space="0"/>
          <w:left w:val="none" w:color="000000" w:sz="4" w:space="0"/>
          <w:bottom w:val="single" w:color="000000" w:themeColor="accent3" w:sz="4" w:space="0"/>
          <w:right w:val="none" w:color="000000" w:sz="4" w:space="0"/>
        </w:tcBorders>
      </w:tcPr>
    </w:tblStylePr>
    <w:tblStylePr w:type="lastCol">
      <w:rPr>
        <w:b/>
      </w:rPr>
    </w:tblStylePr>
    <w:tblStylePr w:type="lastRow">
      <w:rPr>
        <w:b/>
      </w:rPr>
      <w:tcPr>
        <w:tcBorders>
          <w:top w:val="single" w:color="000000" w:themeColor="accent3" w:sz="4" w:space="0"/>
          <w:left w:val="none" w:color="000000" w:sz="4" w:space="0"/>
          <w:bottom w:val="none" w:color="000000" w:sz="4" w:space="0"/>
          <w:right w:val="none" w:color="000000" w:sz="4" w:space="0"/>
        </w:tcBorders>
      </w:tcPr>
    </w:tblStylePr>
  </w:style>
  <w:style w:type="table" w:styleId="787">
    <w:name w:val="List Table 1 Light - Accent 4"/>
    <w:basedOn w:val="853"/>
    <w:uiPriority w:val="99"/>
    <w:pPr>
      <w:spacing w:after="0" w:line="240" w:lineRule="auto"/>
    </w:pPr>
    <w:tblPr>
      <w:tblStyleRowBandSize w:val="1"/>
      <w:tblStyleColBandSize w:val="1"/>
    </w:tblPr>
    <w:tblStylePr w:type="band1Horz">
      <w:tcPr>
        <w:shd w:val="clear" w:color="ffffff" w:fill="ffefbf" w:themeFill="accent4" w:themeFillTint="40"/>
      </w:tcPr>
    </w:tblStylePr>
    <w:tblStylePr w:type="band1Vert">
      <w:tcPr>
        <w:shd w:val="clear" w:color="ffffff" w:fill="ffefbf" w:themeFill="accent4" w:themeFillTint="40"/>
      </w:tcPr>
    </w:tblStylePr>
    <w:tblStylePr w:type="firstCol">
      <w:rPr>
        <w:b/>
      </w:rPr>
    </w:tblStylePr>
    <w:tblStylePr w:type="firstRow">
      <w:rPr>
        <w:b/>
      </w:rPr>
      <w:tcPr>
        <w:tcBorders>
          <w:top w:val="none" w:color="000000" w:sz="4" w:space="0"/>
          <w:left w:val="none" w:color="000000" w:sz="4" w:space="0"/>
          <w:bottom w:val="single" w:color="000000" w:themeColor="accent4" w:sz="4" w:space="0"/>
          <w:right w:val="none" w:color="000000" w:sz="4" w:space="0"/>
        </w:tcBorders>
      </w:tcPr>
    </w:tblStylePr>
    <w:tblStylePr w:type="lastCol">
      <w:rPr>
        <w:b/>
      </w:rPr>
    </w:tblStylePr>
    <w:tblStylePr w:type="lastRow">
      <w:rPr>
        <w:b/>
      </w:rPr>
      <w:tcPr>
        <w:tcBorders>
          <w:top w:val="single" w:color="000000" w:themeColor="accent4" w:sz="4" w:space="0"/>
          <w:left w:val="none" w:color="000000" w:sz="4" w:space="0"/>
          <w:bottom w:val="none" w:color="000000" w:sz="4" w:space="0"/>
          <w:right w:val="none" w:color="000000" w:sz="4" w:space="0"/>
        </w:tcBorders>
      </w:tcPr>
    </w:tblStylePr>
  </w:style>
  <w:style w:type="table" w:styleId="788">
    <w:name w:val="List Table 1 Light - Accent 5"/>
    <w:basedOn w:val="853"/>
    <w:uiPriority w:val="99"/>
    <w:pPr>
      <w:spacing w:after="0" w:line="240" w:lineRule="auto"/>
    </w:pPr>
    <w:tblPr>
      <w:tblStyleRowBandSize w:val="1"/>
      <w:tblStyleColBandSize w:val="1"/>
    </w:tblPr>
    <w:tblStylePr w:type="band1Horz">
      <w:tcPr>
        <w:shd w:val="clear" w:color="ffffff" w:fill="cfdcf0" w:themeFill="accent5" w:themeFillTint="40"/>
      </w:tcPr>
    </w:tblStylePr>
    <w:tblStylePr w:type="band1Vert">
      <w:tcPr>
        <w:shd w:val="clear" w:color="ffffff" w:fill="cfdcf0" w:themeFill="accent5" w:themeFillTint="40"/>
      </w:tcPr>
    </w:tblStylePr>
    <w:tblStylePr w:type="firstCol">
      <w:rPr>
        <w:b/>
      </w:rPr>
    </w:tblStylePr>
    <w:tblStylePr w:type="firstRow">
      <w:rPr>
        <w:b/>
      </w:rPr>
      <w:tcPr>
        <w:tcBorders>
          <w:top w:val="none" w:color="000000" w:sz="4" w:space="0"/>
          <w:left w:val="none" w:color="000000" w:sz="4" w:space="0"/>
          <w:bottom w:val="single" w:color="000000" w:themeColor="accent5" w:sz="4" w:space="0"/>
          <w:right w:val="none" w:color="000000" w:sz="4" w:space="0"/>
        </w:tcBorders>
      </w:tcPr>
    </w:tblStylePr>
    <w:tblStylePr w:type="lastCol">
      <w:rPr>
        <w:b/>
      </w:rPr>
    </w:tblStylePr>
    <w:tblStylePr w:type="lastRow">
      <w:rPr>
        <w:b/>
      </w:rPr>
      <w:tcPr>
        <w:tcBorders>
          <w:top w:val="single" w:color="000000" w:themeColor="accent5" w:sz="4" w:space="0"/>
          <w:left w:val="none" w:color="000000" w:sz="4" w:space="0"/>
          <w:bottom w:val="none" w:color="000000" w:sz="4" w:space="0"/>
          <w:right w:val="none" w:color="000000" w:sz="4" w:space="0"/>
        </w:tcBorders>
      </w:tcPr>
    </w:tblStylePr>
  </w:style>
  <w:style w:type="table" w:styleId="789">
    <w:name w:val="List Table 1 Light - Accent 6"/>
    <w:basedOn w:val="853"/>
    <w:uiPriority w:val="99"/>
    <w:pPr>
      <w:spacing w:after="0" w:line="240" w:lineRule="auto"/>
    </w:pPr>
    <w:tblPr>
      <w:tblStyleRowBandSize w:val="1"/>
      <w:tblStyleColBandSize w:val="1"/>
    </w:tblPr>
    <w:tblStylePr w:type="band1Horz">
      <w:tcPr>
        <w:shd w:val="clear" w:color="ffffff" w:fill="dbebd0" w:themeFill="accent6" w:themeFillTint="40"/>
      </w:tcPr>
    </w:tblStylePr>
    <w:tblStylePr w:type="band1Vert">
      <w:tcPr>
        <w:shd w:val="clear" w:color="ffffff" w:fill="dbebd0" w:themeFill="accent6" w:themeFillTint="40"/>
      </w:tcPr>
    </w:tblStylePr>
    <w:tblStylePr w:type="firstCol">
      <w:rPr>
        <w:b/>
      </w:rPr>
    </w:tblStylePr>
    <w:tblStylePr w:type="firstRow">
      <w:rPr>
        <w:b/>
      </w:rPr>
      <w:tcPr>
        <w:tcBorders>
          <w:top w:val="none" w:color="000000" w:sz="4" w:space="0"/>
          <w:left w:val="none" w:color="000000" w:sz="4" w:space="0"/>
          <w:bottom w:val="single" w:color="000000" w:themeColor="accent6" w:sz="4" w:space="0"/>
          <w:right w:val="none" w:color="000000" w:sz="4" w:space="0"/>
        </w:tcBorders>
      </w:tcPr>
    </w:tblStylePr>
    <w:tblStylePr w:type="lastCol">
      <w:rPr>
        <w:b/>
      </w:rPr>
    </w:tblStylePr>
    <w:tblStylePr w:type="lastRow">
      <w:rPr>
        <w:b/>
      </w:rPr>
      <w:tcPr>
        <w:tcBorders>
          <w:top w:val="single" w:color="000000" w:themeColor="accent6" w:sz="4" w:space="0"/>
          <w:left w:val="none" w:color="000000" w:sz="4" w:space="0"/>
          <w:bottom w:val="none" w:color="000000" w:sz="4" w:space="0"/>
          <w:right w:val="none" w:color="000000" w:sz="4" w:space="0"/>
        </w:tcBorders>
      </w:tcPr>
    </w:tblStylePr>
  </w:style>
  <w:style w:type="table" w:styleId="790">
    <w:name w:val="List Table 2"/>
    <w:basedOn w:val="853"/>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91">
    <w:name w:val="List Table 2 - Accent 1"/>
    <w:basedOn w:val="853"/>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cPr>
        <w:shd w:val="clear" w:color="ffffff" w:fill="d5e6f4" w:themeFill="accent1" w:themeFillTint="40"/>
      </w:tcPr>
    </w:tblStylePr>
    <w:tblStylePr w:type="band1Vert">
      <w:rPr>
        <w:sz w:val="22"/>
      </w:rPr>
      <w:tcPr>
        <w:shd w:val="clear" w:color="ffffff" w:fill="d5e6f4" w:themeFill="accent1" w:themeFillTint="40"/>
      </w:tcPr>
    </w:tblStylePr>
    <w:tblStylePr w:type="firstCol">
      <w:rPr>
        <w:b/>
        <w:sz w:val="22"/>
      </w:rPr>
    </w:tblStylePr>
    <w:tblStylePr w:type="firstRow">
      <w:rPr>
        <w:b/>
        <w:sz w:val="22"/>
      </w:r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StylePr>
    <w:tblStylePr w:type="lastRow">
      <w:rPr>
        <w:b/>
        <w:sz w:val="22"/>
      </w:r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92">
    <w:name w:val="List Table 2 - Accent 2"/>
    <w:basedOn w:val="853"/>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sz w:val="22"/>
      </w:rPr>
    </w:tblStylePr>
    <w:tblStylePr w:type="firstRow">
      <w:rPr>
        <w:b/>
        <w:sz w:val="22"/>
      </w:r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StylePr>
    <w:tblStylePr w:type="lastRow">
      <w:rPr>
        <w:b/>
        <w:sz w:val="22"/>
      </w:r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93">
    <w:name w:val="List Table 2 - Accent 3"/>
    <w:basedOn w:val="85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sz w:val="22"/>
      </w:rPr>
    </w:tblStylePr>
    <w:tblStylePr w:type="firstRow">
      <w:rPr>
        <w:b/>
        <w:sz w:val="22"/>
      </w:r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StylePr>
    <w:tblStylePr w:type="lastRow">
      <w:rPr>
        <w:b/>
        <w:sz w:val="22"/>
      </w:r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94">
    <w:name w:val="List Table 2 - Accent 4"/>
    <w:basedOn w:val="853"/>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sz w:val="22"/>
      </w:rPr>
    </w:tblStylePr>
    <w:tblStylePr w:type="firstRow">
      <w:rPr>
        <w:b/>
        <w:sz w:val="22"/>
      </w:r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StylePr>
    <w:tblStylePr w:type="lastRow">
      <w:rPr>
        <w:b/>
        <w:sz w:val="22"/>
      </w:r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95">
    <w:name w:val="List Table 2 - Accent 5"/>
    <w:basedOn w:val="853"/>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cPr>
        <w:shd w:val="clear" w:color="ffffff" w:fill="cfdcf0" w:themeFill="accent5" w:themeFillTint="40"/>
      </w:tcPr>
    </w:tblStylePr>
    <w:tblStylePr w:type="band1Vert">
      <w:rPr>
        <w:sz w:val="22"/>
      </w:rPr>
      <w:tcPr>
        <w:shd w:val="clear" w:color="ffffff" w:fill="cfdcf0" w:themeFill="accent5" w:themeFillTint="40"/>
      </w:tcPr>
    </w:tblStylePr>
    <w:tblStylePr w:type="firstCol">
      <w:rPr>
        <w:b/>
        <w:sz w:val="22"/>
      </w:rPr>
    </w:tblStylePr>
    <w:tblStylePr w:type="firstRow">
      <w:rPr>
        <w:b/>
        <w:sz w:val="22"/>
      </w:r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StylePr>
    <w:tblStylePr w:type="lastRow">
      <w:rPr>
        <w:b/>
        <w:sz w:val="22"/>
      </w:r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96">
    <w:name w:val="List Table 2 - Accent 6"/>
    <w:basedOn w:val="853"/>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cPr>
        <w:shd w:val="clear" w:color="ffffff" w:fill="dbebd0" w:themeFill="accent6" w:themeFillTint="40"/>
      </w:tcPr>
    </w:tblStylePr>
    <w:tblStylePr w:type="band1Vert">
      <w:rPr>
        <w:sz w:val="22"/>
      </w:rPr>
      <w:tcPr>
        <w:shd w:val="clear" w:color="ffffff" w:fill="dbebd0" w:themeFill="accent6" w:themeFillTint="40"/>
      </w:tcPr>
    </w:tblStylePr>
    <w:tblStylePr w:type="firstCol">
      <w:rPr>
        <w:b/>
        <w:sz w:val="22"/>
      </w:rPr>
    </w:tblStylePr>
    <w:tblStylePr w:type="firstRow">
      <w:rPr>
        <w:b/>
        <w:sz w:val="22"/>
      </w:r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StylePr>
    <w:tblStylePr w:type="lastRow">
      <w:rPr>
        <w:b/>
        <w:sz w:val="22"/>
      </w:r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97">
    <w:name w:val="List Table 3"/>
    <w:basedOn w:val="85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798">
    <w:name w:val="List Table 3 - Accent 1"/>
    <w:basedOn w:val="85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cPr>
        <w:tcBorders>
          <w:top w:val="single" w:color="000000" w:themeColor="accent1" w:sz="4" w:space="0"/>
          <w:bottom w:val="single" w:color="000000" w:themeColor="accent1" w:sz="4" w:space="0"/>
        </w:tcBorders>
      </w:tcPr>
    </w:tblStylePr>
    <w:tblStylePr w:type="band1Vert">
      <w:rPr>
        <w:sz w:val="22"/>
      </w:rPr>
      <w:tcPr>
        <w:tcBorders>
          <w:left w:val="single" w:color="000000" w:themeColor="accent1" w:sz="4" w:space="0"/>
          <w:right w:val="single" w:color="000000" w:themeColor="accent1" w:sz="4" w:space="0"/>
        </w:tcBorders>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799">
    <w:name w:val="List Table 3 - Accent 2"/>
    <w:basedOn w:val="85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cPr>
        <w:tcBorders>
          <w:top w:val="single" w:color="000000" w:themeColor="accent2" w:sz="4" w:space="0"/>
          <w:bottom w:val="single" w:color="000000" w:themeColor="accent2" w:sz="4" w:space="0"/>
        </w:tcBorders>
      </w:tcPr>
    </w:tblStylePr>
    <w:tblStylePr w:type="band1Vert">
      <w:rPr>
        <w:sz w:val="22"/>
      </w:rPr>
      <w:tcPr>
        <w:tcBorders>
          <w:left w:val="single" w:color="000000" w:themeColor="accent2" w:sz="4" w:space="0"/>
          <w:right w:val="single" w:color="000000" w:themeColor="accent2" w:sz="4" w:space="0"/>
        </w:tcBorders>
      </w:tcPr>
    </w:tblStylePr>
    <w:tblStylePr w:type="firstCol">
      <w:rPr>
        <w:b/>
      </w:rPr>
    </w:tblStylePr>
    <w:tblStylePr w:type="firstRow">
      <w:rPr>
        <w:b/>
        <w:sz w:val="22"/>
      </w:rPr>
      <w:tcPr>
        <w:shd w:val="clear" w:color="ffffff" w:fill="f4b185" w:themeFill="accent2" w:themeFillTint="97"/>
      </w:tcPr>
    </w:tblStylePr>
    <w:tblStylePr w:type="lastCol">
      <w:rPr>
        <w:b/>
      </w:rPr>
    </w:tblStylePr>
    <w:tblStylePr w:type="lastRow">
      <w:rPr>
        <w:b/>
      </w:rPr>
    </w:tblStylePr>
  </w:style>
  <w:style w:type="table" w:styleId="800">
    <w:name w:val="List Table 3 - Accent 3"/>
    <w:basedOn w:val="85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cPr>
        <w:tcBorders>
          <w:top w:val="single" w:color="000000" w:themeColor="accent3" w:sz="4" w:space="0"/>
          <w:bottom w:val="single" w:color="000000" w:themeColor="accent3" w:sz="4" w:space="0"/>
        </w:tcBorders>
      </w:tcPr>
    </w:tblStylePr>
    <w:tblStylePr w:type="band1Vert">
      <w:rPr>
        <w:sz w:val="22"/>
      </w:rPr>
      <w:tcPr>
        <w:tcBorders>
          <w:left w:val="single" w:color="000000" w:themeColor="accent3" w:sz="4" w:space="0"/>
          <w:right w:val="single" w:color="000000" w:themeColor="accent3" w:sz="4" w:space="0"/>
        </w:tcBorders>
      </w:tcPr>
    </w:tblStylePr>
    <w:tblStylePr w:type="firstCol">
      <w:rPr>
        <w:b/>
      </w:rPr>
    </w:tblStylePr>
    <w:tblStylePr w:type="firstRow">
      <w:rPr>
        <w:b/>
        <w:sz w:val="22"/>
      </w:rPr>
      <w:tcPr>
        <w:shd w:val="clear" w:color="ffffff" w:fill="c9c9c9" w:themeFill="accent3" w:themeFillTint="98"/>
      </w:tcPr>
    </w:tblStylePr>
    <w:tblStylePr w:type="lastCol">
      <w:rPr>
        <w:b/>
      </w:rPr>
    </w:tblStylePr>
    <w:tblStylePr w:type="lastRow">
      <w:rPr>
        <w:b/>
      </w:rPr>
    </w:tblStylePr>
  </w:style>
  <w:style w:type="table" w:styleId="801">
    <w:name w:val="List Table 3 - Accent 4"/>
    <w:basedOn w:val="85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cPr>
        <w:tcBorders>
          <w:top w:val="single" w:color="000000" w:themeColor="accent4" w:sz="4" w:space="0"/>
          <w:bottom w:val="single" w:color="000000" w:themeColor="accent4" w:sz="4" w:space="0"/>
        </w:tcBorders>
      </w:tcPr>
    </w:tblStylePr>
    <w:tblStylePr w:type="band1Vert">
      <w:rPr>
        <w:sz w:val="22"/>
      </w:rPr>
      <w:tcPr>
        <w:tcBorders>
          <w:left w:val="single" w:color="000000" w:themeColor="accent4" w:sz="4" w:space="0"/>
          <w:right w:val="single" w:color="000000" w:themeColor="accent4" w:sz="4" w:space="0"/>
        </w:tcBorders>
      </w:tcPr>
    </w:tblStylePr>
    <w:tblStylePr w:type="firstCol">
      <w:rPr>
        <w:b/>
      </w:rPr>
    </w:tblStylePr>
    <w:tblStylePr w:type="firstRow">
      <w:rPr>
        <w:b/>
        <w:sz w:val="22"/>
      </w:rPr>
      <w:tcPr>
        <w:shd w:val="clear" w:color="ffffff" w:fill="ffd864" w:themeFill="accent4" w:themeFillTint="9A"/>
      </w:tcPr>
    </w:tblStylePr>
    <w:tblStylePr w:type="lastCol">
      <w:rPr>
        <w:b/>
      </w:rPr>
    </w:tblStylePr>
    <w:tblStylePr w:type="lastRow">
      <w:rPr>
        <w:b/>
      </w:rPr>
    </w:tblStylePr>
  </w:style>
  <w:style w:type="table" w:styleId="802">
    <w:name w:val="List Table 3 - Accent 5"/>
    <w:basedOn w:val="853"/>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cPr>
        <w:tcBorders>
          <w:top w:val="single" w:color="000000" w:themeColor="accent5" w:sz="4" w:space="0"/>
          <w:bottom w:val="single" w:color="000000" w:themeColor="accent5" w:sz="4" w:space="0"/>
        </w:tcBorders>
      </w:tcPr>
    </w:tblStylePr>
    <w:tblStylePr w:type="band1Vert">
      <w:rPr>
        <w:sz w:val="22"/>
      </w:rPr>
      <w:tcPr>
        <w:tcBorders>
          <w:left w:val="single" w:color="000000" w:themeColor="accent5" w:sz="4" w:space="0"/>
          <w:right w:val="single" w:color="000000" w:themeColor="accent5" w:sz="4" w:space="0"/>
        </w:tcBorders>
      </w:tcPr>
    </w:tblStylePr>
    <w:tblStylePr w:type="firstCol">
      <w:rPr>
        <w:b/>
      </w:rPr>
    </w:tblStylePr>
    <w:tblStylePr w:type="firstRow">
      <w:rPr>
        <w:b/>
        <w:sz w:val="22"/>
      </w:rPr>
      <w:tcPr>
        <w:shd w:val="clear" w:color="ffffff" w:fill="8eabdb" w:themeFill="accent5" w:themeFillTint="9A"/>
      </w:tcPr>
    </w:tblStylePr>
    <w:tblStylePr w:type="lastCol">
      <w:rPr>
        <w:b/>
      </w:rPr>
    </w:tblStylePr>
    <w:tblStylePr w:type="lastRow">
      <w:rPr>
        <w:b/>
      </w:rPr>
    </w:tblStylePr>
  </w:style>
  <w:style w:type="table" w:styleId="803">
    <w:name w:val="List Table 3 - Accent 6"/>
    <w:basedOn w:val="853"/>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cPr>
        <w:tcBorders>
          <w:top w:val="single" w:color="000000" w:themeColor="accent6" w:sz="4" w:space="0"/>
          <w:bottom w:val="single" w:color="000000" w:themeColor="accent6" w:sz="4" w:space="0"/>
        </w:tcBorders>
      </w:tcPr>
    </w:tblStylePr>
    <w:tblStylePr w:type="band1Vert">
      <w:rPr>
        <w:sz w:val="22"/>
      </w:rPr>
      <w:tcPr>
        <w:tcBorders>
          <w:left w:val="single" w:color="000000" w:themeColor="accent6" w:sz="4" w:space="0"/>
          <w:right w:val="single" w:color="000000" w:themeColor="accent6" w:sz="4" w:space="0"/>
        </w:tcBorders>
      </w:tcPr>
    </w:tblStylePr>
    <w:tblStylePr w:type="firstCol">
      <w:rPr>
        <w:b/>
      </w:rPr>
    </w:tblStylePr>
    <w:tblStylePr w:type="firstRow">
      <w:rPr>
        <w:b/>
        <w:sz w:val="22"/>
      </w:rPr>
      <w:tcPr>
        <w:shd w:val="clear" w:color="ffffff" w:fill="aad08f" w:themeFill="accent6" w:themeFillTint="98"/>
      </w:tcPr>
    </w:tblStylePr>
    <w:tblStylePr w:type="lastCol">
      <w:rPr>
        <w:b/>
      </w:rPr>
    </w:tblStylePr>
    <w:tblStylePr w:type="lastRow">
      <w:rPr>
        <w:b/>
      </w:rPr>
    </w:tblStylePr>
  </w:style>
  <w:style w:type="table" w:styleId="804">
    <w:name w:val="List Table 4"/>
    <w:basedOn w:val="85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805">
    <w:name w:val="List Table 4 - Accent 1"/>
    <w:basedOn w:val="853"/>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cPr>
        <w:shd w:val="clear" w:color="ffffff" w:fill="d5e6f4" w:themeFill="accent1" w:themeFillTint="40"/>
      </w:tcPr>
    </w:tblStylePr>
    <w:tblStylePr w:type="band1Vert">
      <w:rPr>
        <w:sz w:val="22"/>
      </w:rPr>
      <w:tcPr>
        <w:shd w:val="clear" w:color="ffffff" w:fill="d5e6f4" w:themeFill="accent1" w:themeFillTint="40"/>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806">
    <w:name w:val="List Table 4 - Accent 2"/>
    <w:basedOn w:val="853"/>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rPr>
    </w:tblStylePr>
    <w:tblStylePr w:type="firstRow">
      <w:rPr>
        <w:b/>
        <w:sz w:val="22"/>
      </w:rPr>
      <w:tcPr>
        <w:shd w:val="clear" w:color="ffffff" w:fill="ed7d31" w:themeFill="accent2"/>
      </w:tcPr>
    </w:tblStylePr>
    <w:tblStylePr w:type="lastCol">
      <w:rPr>
        <w:b/>
      </w:rPr>
    </w:tblStylePr>
    <w:tblStylePr w:type="lastRow">
      <w:rPr>
        <w:b/>
      </w:rPr>
    </w:tblStylePr>
  </w:style>
  <w:style w:type="table" w:styleId="807">
    <w:name w:val="List Table 4 - Accent 3"/>
    <w:basedOn w:val="85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rPr>
    </w:tblStylePr>
    <w:tblStylePr w:type="firstRow">
      <w:rPr>
        <w:b/>
        <w:sz w:val="22"/>
      </w:rPr>
      <w:tcPr>
        <w:shd w:val="clear" w:color="ffffff" w:fill="a5a5a5" w:themeFill="accent3"/>
      </w:tcPr>
    </w:tblStylePr>
    <w:tblStylePr w:type="lastCol">
      <w:rPr>
        <w:b/>
      </w:rPr>
    </w:tblStylePr>
    <w:tblStylePr w:type="lastRow">
      <w:rPr>
        <w:b/>
      </w:rPr>
    </w:tblStylePr>
  </w:style>
  <w:style w:type="table" w:styleId="808">
    <w:name w:val="List Table 4 - Accent 4"/>
    <w:basedOn w:val="853"/>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rPr>
    </w:tblStylePr>
    <w:tblStylePr w:type="firstRow">
      <w:rPr>
        <w:b/>
        <w:sz w:val="22"/>
      </w:rPr>
      <w:tcPr>
        <w:shd w:val="clear" w:color="ffffff" w:fill="ffc000" w:themeFill="accent4"/>
      </w:tcPr>
    </w:tblStylePr>
    <w:tblStylePr w:type="lastCol">
      <w:rPr>
        <w:b/>
      </w:rPr>
    </w:tblStylePr>
    <w:tblStylePr w:type="lastRow">
      <w:rPr>
        <w:b/>
      </w:rPr>
    </w:tblStylePr>
  </w:style>
  <w:style w:type="table" w:styleId="809">
    <w:name w:val="List Table 4 - Accent 5"/>
    <w:basedOn w:val="853"/>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cPr>
        <w:shd w:val="clear" w:color="ffffff" w:fill="cfdcf0" w:themeFill="accent5" w:themeFillTint="40"/>
      </w:tcPr>
    </w:tblStylePr>
    <w:tblStylePr w:type="band1Vert">
      <w:rPr>
        <w:sz w:val="22"/>
      </w:rPr>
      <w:tcPr>
        <w:shd w:val="clear" w:color="ffffff" w:fill="cfdcf0" w:themeFill="accent5" w:themeFillTint="40"/>
      </w:tcPr>
    </w:tblStylePr>
    <w:tblStylePr w:type="firstCol">
      <w:rPr>
        <w:b/>
      </w:rPr>
    </w:tblStylePr>
    <w:tblStylePr w:type="firstRow">
      <w:rPr>
        <w:b/>
        <w:sz w:val="22"/>
      </w:rPr>
      <w:tcPr>
        <w:shd w:val="clear" w:color="ffffff" w:fill="4472c4" w:themeFill="accent5"/>
      </w:tcPr>
    </w:tblStylePr>
    <w:tblStylePr w:type="lastCol">
      <w:rPr>
        <w:b/>
      </w:rPr>
    </w:tblStylePr>
    <w:tblStylePr w:type="lastRow">
      <w:rPr>
        <w:b/>
      </w:rPr>
    </w:tblStylePr>
  </w:style>
  <w:style w:type="table" w:styleId="810">
    <w:name w:val="List Table 4 - Accent 6"/>
    <w:basedOn w:val="853"/>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cPr>
        <w:shd w:val="clear" w:color="ffffff" w:fill="dbebd0" w:themeFill="accent6" w:themeFillTint="40"/>
      </w:tcPr>
    </w:tblStylePr>
    <w:tblStylePr w:type="band1Vert">
      <w:rPr>
        <w:sz w:val="22"/>
      </w:rPr>
      <w:tcPr>
        <w:shd w:val="clear" w:color="ffffff" w:fill="dbebd0" w:themeFill="accent6" w:themeFillTint="40"/>
      </w:tcPr>
    </w:tblStylePr>
    <w:tblStylePr w:type="firstCol">
      <w:rPr>
        <w:b/>
      </w:rPr>
    </w:tblStylePr>
    <w:tblStylePr w:type="firstRow">
      <w:rPr>
        <w:b/>
        <w:sz w:val="22"/>
      </w:rPr>
      <w:tcPr>
        <w:shd w:val="clear" w:color="ffffff" w:fill="70ad47" w:themeFill="accent6"/>
      </w:tcPr>
    </w:tblStylePr>
    <w:tblStylePr w:type="lastCol">
      <w:rPr>
        <w:b/>
      </w:rPr>
    </w:tblStylePr>
    <w:tblStylePr w:type="lastRow">
      <w:rPr>
        <w:b/>
      </w:rPr>
    </w:tblStylePr>
  </w:style>
  <w:style w:type="table" w:styleId="811">
    <w:name w:val="List Table 5 Dark"/>
    <w:basedOn w:val="853"/>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cPr>
        <w:shd w:val="clear" w:color="ffffff" w:fill="7f7f7f" w:themeFill="text1" w:themeFillTint="80"/>
        <w:tcBorders>
          <w:top w:val="single" w:color="000000" w:themeColor="light1" w:sz="4" w:space="0"/>
          <w:bottom w:val="single" w:color="000000" w:themeColor="light1" w:sz="4" w:space="0"/>
        </w:tcBorders>
      </w:tcPr>
    </w:tblStylePr>
    <w:tblStylePr w:type="band1Vert">
      <w:tcPr>
        <w:shd w:val="clear" w:color="ffffff" w:fill="7f7f7f" w:themeFill="text1" w:themeFillTint="80"/>
        <w:tcBorders>
          <w:left w:val="single" w:color="000000" w:themeColor="light1" w:sz="4" w:space="0"/>
          <w:right w:val="single" w:color="000000" w:themeColor="light1" w:sz="4" w:space="0"/>
        </w:tcBorders>
      </w:tcPr>
    </w:tblStylePr>
    <w:tblStylePr w:type="band2Horz">
      <w:tcPr>
        <w:shd w:val="clear" w:color="ffffff"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text1" w:sz="32" w:space="0"/>
          <w:right w:val="single" w:color="000000"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000000" w:themeColor="light1" w:sz="12" w:space="0"/>
        </w:tcBorders>
      </w:tcPr>
    </w:tblStylePr>
    <w:tblStylePr w:type="lastCol">
      <w:tcPr>
        <w:tcBorders>
          <w:left w:val="single" w:color="000000" w:themeColor="light1" w:sz="4" w:space="0"/>
          <w:right w:val="single" w:color="000000" w:themeColor="text1" w:sz="32" w:space="0"/>
        </w:tcBorders>
      </w:tcPr>
    </w:tblStylePr>
    <w:tblStylePr w:type="lastRow">
      <w:rPr>
        <w:b/>
        <w:color w:val="ffffff" w:themeColor="light1"/>
        <w:sz w:val="22"/>
      </w:rPr>
    </w:tblStylePr>
    <w:tblStylePr w:type="wholeTable">
      <w:rPr>
        <w:color w:val="ffffff" w:themeColor="light1"/>
        <w:sz w:val="22"/>
      </w:rPr>
    </w:tblStylePr>
  </w:style>
  <w:style w:type="table" w:styleId="812">
    <w:name w:val="List Table 5 Dark - Accent 1"/>
    <w:basedOn w:val="853"/>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cPr>
        <w:shd w:val="clear" w:color="ffffff" w:fill="5b9bd5" w:themeFill="accent1"/>
        <w:tcBorders>
          <w:top w:val="single" w:color="000000" w:themeColor="light1" w:sz="4" w:space="0"/>
          <w:bottom w:val="single" w:color="000000" w:themeColor="light1" w:sz="4" w:space="0"/>
        </w:tcBorders>
      </w:tcPr>
    </w:tblStylePr>
    <w:tblStylePr w:type="band1Vert">
      <w:tcPr>
        <w:shd w:val="clear" w:color="ffffff" w:fill="5b9bd5" w:themeFill="accent1"/>
        <w:tcBorders>
          <w:left w:val="single" w:color="000000" w:themeColor="light1" w:sz="4" w:space="0"/>
          <w:right w:val="single" w:color="000000" w:themeColor="light1" w:sz="4" w:space="0"/>
        </w:tcBorders>
      </w:tcPr>
    </w:tblStylePr>
    <w:tblStylePr w:type="band2Horz">
      <w:tcPr>
        <w:shd w:val="clear" w:color="ffffff"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1" w:sz="32" w:space="0"/>
          <w:right w:val="single" w:color="000000" w:themeColor="light1" w:sz="4" w:space="0"/>
        </w:tcBorders>
      </w:tcPr>
    </w:tblStylePr>
    <w:tblStylePr w:type="firstRow">
      <w:rPr>
        <w:b/>
        <w:color w:val="ffffff" w:themeColor="light1"/>
        <w:sz w:val="22"/>
      </w:rPr>
      <w:tcPr>
        <w:shd w:val="clear" w:color="ffffff"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b/>
        <w:color w:val="ffffff" w:themeColor="light1"/>
        <w:sz w:val="22"/>
      </w:rPr>
    </w:tblStylePr>
    <w:tblStylePr w:type="wholeTable">
      <w:rPr>
        <w:color w:val="ffffff" w:themeColor="light1"/>
        <w:sz w:val="22"/>
      </w:rPr>
    </w:tblStylePr>
  </w:style>
  <w:style w:type="table" w:styleId="813">
    <w:name w:val="List Table 5 Dark - Accent 2"/>
    <w:basedOn w:val="853"/>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cPr>
        <w:shd w:val="clear" w:color="ffffff" w:fill="f4b185" w:themeFill="accent2" w:themeFillTint="97"/>
        <w:tcBorders>
          <w:top w:val="single" w:color="000000" w:themeColor="light1" w:sz="4" w:space="0"/>
          <w:bottom w:val="single" w:color="000000" w:themeColor="light1" w:sz="4" w:space="0"/>
        </w:tcBorders>
      </w:tcPr>
    </w:tblStylePr>
    <w:tblStylePr w:type="band1Vert">
      <w:tcPr>
        <w:shd w:val="clear" w:color="ffffff" w:fill="f4b185" w:themeFill="accent2" w:themeFillTint="97"/>
        <w:tcBorders>
          <w:left w:val="single" w:color="000000" w:themeColor="light1" w:sz="4" w:space="0"/>
          <w:right w:val="single" w:color="000000" w:themeColor="light1" w:sz="4" w:space="0"/>
        </w:tcBorders>
      </w:tcPr>
    </w:tblStylePr>
    <w:tblStylePr w:type="band2Horz">
      <w:tcPr>
        <w:shd w:val="clear" w:color="ffffff"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2" w:sz="32" w:space="0"/>
          <w:right w:val="single" w:color="000000" w:themeColor="light1" w:sz="4" w:space="0"/>
        </w:tcBorders>
      </w:tcPr>
    </w:tblStylePr>
    <w:tblStylePr w:type="firstRow">
      <w:rPr>
        <w:b/>
        <w:color w:val="ffffff" w:themeColor="light1"/>
        <w:sz w:val="22"/>
      </w:rPr>
      <w:tcPr>
        <w:shd w:val="clear" w:color="ffffff" w:fill="f4b185" w:themeFill="accent2" w:themeFillTint="97"/>
        <w:tcBorders>
          <w:top w:val="single" w:color="000000" w:themeColor="accent2" w:sz="32" w:space="0"/>
          <w:bottom w:val="single" w:color="000000" w:themeColor="light1" w:sz="12" w:space="0"/>
        </w:tcBorders>
      </w:tcPr>
    </w:tblStylePr>
    <w:tblStylePr w:type="lastCol">
      <w:tcPr>
        <w:tcBorders>
          <w:left w:val="single" w:color="000000" w:themeColor="light1" w:sz="4" w:space="0"/>
          <w:right w:val="single" w:color="000000" w:themeColor="accent2" w:sz="32" w:space="0"/>
        </w:tcBorders>
      </w:tcPr>
    </w:tblStylePr>
    <w:tblStylePr w:type="lastRow">
      <w:rPr>
        <w:b/>
        <w:color w:val="ffffff" w:themeColor="light1"/>
        <w:sz w:val="22"/>
      </w:rPr>
    </w:tblStylePr>
    <w:tblStylePr w:type="wholeTable">
      <w:rPr>
        <w:color w:val="ffffff" w:themeColor="light1"/>
        <w:sz w:val="22"/>
      </w:rPr>
    </w:tblStylePr>
  </w:style>
  <w:style w:type="table" w:styleId="814">
    <w:name w:val="List Table 5 Dark - Accent 3"/>
    <w:basedOn w:val="85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cPr>
        <w:shd w:val="clear" w:color="ffffff" w:fill="c9c9c9" w:themeFill="accent3" w:themeFillTint="98"/>
        <w:tcBorders>
          <w:top w:val="single" w:color="000000" w:themeColor="light1" w:sz="4" w:space="0"/>
          <w:bottom w:val="single" w:color="000000" w:themeColor="light1" w:sz="4" w:space="0"/>
        </w:tcBorders>
      </w:tcPr>
    </w:tblStylePr>
    <w:tblStylePr w:type="band1Vert">
      <w:tcPr>
        <w:shd w:val="clear" w:color="ffffff" w:fill="c9c9c9" w:themeFill="accent3" w:themeFillTint="98"/>
        <w:tcBorders>
          <w:left w:val="single" w:color="000000" w:themeColor="light1" w:sz="4" w:space="0"/>
          <w:right w:val="single" w:color="000000" w:themeColor="light1" w:sz="4" w:space="0"/>
        </w:tcBorders>
      </w:tcPr>
    </w:tblStylePr>
    <w:tblStylePr w:type="band2Horz">
      <w:tcPr>
        <w:shd w:val="clear" w:color="ffffff"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3" w:sz="32" w:space="0"/>
          <w:right w:val="single" w:color="000000" w:themeColor="light1" w:sz="4" w:space="0"/>
        </w:tcBorders>
      </w:tcPr>
    </w:tblStylePr>
    <w:tblStylePr w:type="firstRow">
      <w:rPr>
        <w:b/>
        <w:color w:val="ffffff" w:themeColor="light1"/>
        <w:sz w:val="22"/>
      </w:rPr>
      <w:tcPr>
        <w:shd w:val="clear" w:color="ffffff" w:fill="c9c9c9" w:themeFill="accent3" w:themeFillTint="98"/>
        <w:tcBorders>
          <w:top w:val="single" w:color="000000" w:themeColor="accent3" w:sz="32" w:space="0"/>
          <w:bottom w:val="single" w:color="000000" w:themeColor="light1" w:sz="12" w:space="0"/>
        </w:tcBorders>
      </w:tcPr>
    </w:tblStylePr>
    <w:tblStylePr w:type="lastCol">
      <w:tcPr>
        <w:tcBorders>
          <w:left w:val="single" w:color="000000" w:themeColor="light1" w:sz="4" w:space="0"/>
          <w:right w:val="single" w:color="000000" w:themeColor="accent3" w:sz="32" w:space="0"/>
        </w:tcBorders>
      </w:tcPr>
    </w:tblStylePr>
    <w:tblStylePr w:type="lastRow">
      <w:rPr>
        <w:b/>
        <w:color w:val="ffffff" w:themeColor="light1"/>
        <w:sz w:val="22"/>
      </w:rPr>
    </w:tblStylePr>
    <w:tblStylePr w:type="wholeTable">
      <w:rPr>
        <w:color w:val="ffffff" w:themeColor="light1"/>
        <w:sz w:val="22"/>
      </w:rPr>
    </w:tblStylePr>
  </w:style>
  <w:style w:type="table" w:styleId="815">
    <w:name w:val="List Table 5 Dark - Accent 4"/>
    <w:basedOn w:val="853"/>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cPr>
        <w:shd w:val="clear" w:color="ffffff" w:fill="ffd864" w:themeFill="accent4" w:themeFillTint="9A"/>
        <w:tcBorders>
          <w:top w:val="single" w:color="000000" w:themeColor="light1" w:sz="4" w:space="0"/>
          <w:bottom w:val="single" w:color="000000" w:themeColor="light1" w:sz="4" w:space="0"/>
        </w:tcBorders>
      </w:tcPr>
    </w:tblStylePr>
    <w:tblStylePr w:type="band1Vert">
      <w:tcPr>
        <w:shd w:val="clear" w:color="ffffff" w:fill="ffd864" w:themeFill="accent4" w:themeFillTint="9A"/>
        <w:tcBorders>
          <w:left w:val="single" w:color="000000" w:themeColor="light1" w:sz="4" w:space="0"/>
          <w:right w:val="single" w:color="000000" w:themeColor="light1" w:sz="4" w:space="0"/>
        </w:tcBorders>
      </w:tcPr>
    </w:tblStylePr>
    <w:tblStylePr w:type="band2Horz">
      <w:tcPr>
        <w:shd w:val="clear" w:color="ffffff"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4" w:sz="32" w:space="0"/>
          <w:right w:val="single" w:color="000000" w:themeColor="light1" w:sz="4" w:space="0"/>
        </w:tcBorders>
      </w:tcPr>
    </w:tblStylePr>
    <w:tblStylePr w:type="firstRow">
      <w:rPr>
        <w:b/>
        <w:color w:val="ffffff" w:themeColor="light1"/>
        <w:sz w:val="22"/>
      </w:rPr>
      <w:tcPr>
        <w:shd w:val="clear" w:color="ffffff" w:fill="ffd864" w:themeFill="accent4" w:themeFillTint="9A"/>
        <w:tcBorders>
          <w:top w:val="single" w:color="000000" w:themeColor="accent4" w:sz="32" w:space="0"/>
          <w:bottom w:val="single" w:color="000000" w:themeColor="light1" w:sz="12" w:space="0"/>
        </w:tcBorders>
      </w:tcPr>
    </w:tblStylePr>
    <w:tblStylePr w:type="lastCol">
      <w:tcPr>
        <w:tcBorders>
          <w:left w:val="single" w:color="000000" w:themeColor="light1" w:sz="4" w:space="0"/>
          <w:right w:val="single" w:color="000000" w:themeColor="accent4" w:sz="32" w:space="0"/>
        </w:tcBorders>
      </w:tcPr>
    </w:tblStylePr>
    <w:tblStylePr w:type="lastRow">
      <w:rPr>
        <w:b/>
        <w:color w:val="ffffff" w:themeColor="light1"/>
        <w:sz w:val="22"/>
      </w:rPr>
    </w:tblStylePr>
    <w:tblStylePr w:type="wholeTable">
      <w:rPr>
        <w:color w:val="ffffff" w:themeColor="light1"/>
        <w:sz w:val="22"/>
      </w:rPr>
    </w:tblStylePr>
  </w:style>
  <w:style w:type="table" w:styleId="816">
    <w:name w:val="List Table 5 Dark - Accent 5"/>
    <w:basedOn w:val="853"/>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cPr>
        <w:shd w:val="clear" w:color="ffffff" w:fill="8eabdb" w:themeFill="accent5" w:themeFillTint="9A"/>
        <w:tcBorders>
          <w:top w:val="single" w:color="000000" w:themeColor="light1" w:sz="4" w:space="0"/>
          <w:bottom w:val="single" w:color="000000" w:themeColor="light1" w:sz="4" w:space="0"/>
        </w:tcBorders>
      </w:tcPr>
    </w:tblStylePr>
    <w:tblStylePr w:type="band1Vert">
      <w:tcPr>
        <w:shd w:val="clear" w:color="ffffff" w:fill="8eabdb" w:themeFill="accent5" w:themeFillTint="9A"/>
        <w:tcBorders>
          <w:left w:val="single" w:color="000000" w:themeColor="light1" w:sz="4" w:space="0"/>
          <w:right w:val="single" w:color="000000" w:themeColor="light1" w:sz="4" w:space="0"/>
        </w:tcBorders>
      </w:tcPr>
    </w:tblStylePr>
    <w:tblStylePr w:type="band2Horz">
      <w:tcPr>
        <w:shd w:val="clear" w:color="ffffff"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5" w:sz="32" w:space="0"/>
          <w:right w:val="single" w:color="000000" w:themeColor="light1" w:sz="4" w:space="0"/>
        </w:tcBorders>
      </w:tcPr>
    </w:tblStylePr>
    <w:tblStylePr w:type="firstRow">
      <w:rPr>
        <w:b/>
        <w:color w:val="ffffff" w:themeColor="light1"/>
        <w:sz w:val="22"/>
      </w:rPr>
      <w:tcPr>
        <w:shd w:val="clear" w:color="ffffff" w:fill="8eabdb" w:themeFill="accent5" w:themeFillTint="9A"/>
        <w:tcBorders>
          <w:top w:val="single" w:color="000000" w:themeColor="accent5" w:sz="32" w:space="0"/>
          <w:bottom w:val="single" w:color="000000" w:themeColor="light1" w:sz="12" w:space="0"/>
        </w:tcBorders>
      </w:tcPr>
    </w:tblStylePr>
    <w:tblStylePr w:type="lastCol">
      <w:tcPr>
        <w:tcBorders>
          <w:left w:val="single" w:color="000000" w:themeColor="light1" w:sz="4" w:space="0"/>
          <w:right w:val="single" w:color="000000" w:themeColor="accent5" w:sz="32" w:space="0"/>
        </w:tcBorders>
      </w:tcPr>
    </w:tblStylePr>
    <w:tblStylePr w:type="lastRow">
      <w:rPr>
        <w:b/>
        <w:color w:val="ffffff" w:themeColor="light1"/>
        <w:sz w:val="22"/>
      </w:rPr>
    </w:tblStylePr>
    <w:tblStylePr w:type="wholeTable">
      <w:rPr>
        <w:color w:val="ffffff" w:themeColor="light1"/>
        <w:sz w:val="22"/>
      </w:rPr>
    </w:tblStylePr>
  </w:style>
  <w:style w:type="table" w:styleId="817">
    <w:name w:val="List Table 5 Dark - Accent 6"/>
    <w:basedOn w:val="853"/>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cPr>
        <w:shd w:val="clear" w:color="ffffff" w:fill="aad08f" w:themeFill="accent6" w:themeFillTint="98"/>
        <w:tcBorders>
          <w:top w:val="single" w:color="000000" w:themeColor="light1" w:sz="4" w:space="0"/>
          <w:bottom w:val="single" w:color="000000" w:themeColor="light1" w:sz="4" w:space="0"/>
        </w:tcBorders>
      </w:tcPr>
    </w:tblStylePr>
    <w:tblStylePr w:type="band1Vert">
      <w:tcPr>
        <w:shd w:val="clear" w:color="ffffff" w:fill="aad08f" w:themeFill="accent6" w:themeFillTint="98"/>
        <w:tcBorders>
          <w:left w:val="single" w:color="000000" w:themeColor="light1" w:sz="4" w:space="0"/>
          <w:right w:val="single" w:color="000000" w:themeColor="light1" w:sz="4" w:space="0"/>
        </w:tcBorders>
      </w:tcPr>
    </w:tblStylePr>
    <w:tblStylePr w:type="band2Horz">
      <w:tcPr>
        <w:shd w:val="clear" w:color="ffffff"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b/>
        <w:color w:val="ffffff" w:themeColor="light1"/>
        <w:sz w:val="22"/>
      </w:rPr>
      <w:tcPr>
        <w:tcBorders>
          <w:left w:val="single" w:color="000000" w:themeColor="accent6" w:sz="32" w:space="0"/>
          <w:right w:val="single" w:color="000000" w:themeColor="light1" w:sz="4" w:space="0"/>
        </w:tcBorders>
      </w:tcPr>
    </w:tblStylePr>
    <w:tblStylePr w:type="firstRow">
      <w:rPr>
        <w:b/>
        <w:color w:val="ffffff" w:themeColor="light1"/>
        <w:sz w:val="22"/>
      </w:rPr>
      <w:tcPr>
        <w:shd w:val="clear" w:color="ffffff" w:fill="aad08f" w:themeFill="accent6" w:themeFillTint="98"/>
        <w:tcBorders>
          <w:top w:val="single" w:color="000000" w:themeColor="accent6" w:sz="32" w:space="0"/>
          <w:bottom w:val="single" w:color="000000" w:themeColor="light1" w:sz="12" w:space="0"/>
        </w:tcBorders>
      </w:tcPr>
    </w:tblStylePr>
    <w:tblStylePr w:type="lastCol">
      <w:tcPr>
        <w:tcBorders>
          <w:left w:val="single" w:color="000000" w:themeColor="light1" w:sz="4" w:space="0"/>
          <w:right w:val="single" w:color="000000" w:themeColor="accent6" w:sz="32" w:space="0"/>
        </w:tcBorders>
      </w:tcPr>
    </w:tblStylePr>
    <w:tblStylePr w:type="lastRow">
      <w:rPr>
        <w:b/>
        <w:color w:val="ffffff" w:themeColor="light1"/>
        <w:sz w:val="22"/>
      </w:rPr>
    </w:tblStylePr>
    <w:tblStylePr w:type="wholeTable">
      <w:rPr>
        <w:color w:val="ffffff" w:themeColor="light1"/>
        <w:sz w:val="22"/>
      </w:rPr>
    </w:tblStylePr>
  </w:style>
  <w:style w:type="table" w:styleId="818">
    <w:name w:val="List Table 6 Colorful"/>
    <w:basedOn w:val="853"/>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00000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819">
    <w:name w:val="List Table 6 Colorful - Accent 1"/>
    <w:basedOn w:val="853"/>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245d8d" w:themeColor="accent1" w:themeShade="95"/>
        <w:sz w:val="22"/>
      </w:rPr>
      <w:tcPr>
        <w:shd w:val="clear" w:color="ffffff" w:fill="d5e6f4" w:themeFill="accent1" w:themeFillTint="40"/>
      </w:tcPr>
    </w:tblStylePr>
    <w:tblStylePr w:type="band1Vert">
      <w:tcPr>
        <w:shd w:val="clear" w:color="ffffff" w:fill="d5e6f4" w:themeFill="accent1" w:themeFillTint="40"/>
      </w:tcPr>
    </w:tblStylePr>
    <w:tblStylePr w:type="band2Horz">
      <w:rPr>
        <w:color w:val="245d8d"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0">
    <w:name w:val="List Table 6 Colorful - Accent 2"/>
    <w:basedOn w:val="853"/>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c95712"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c95712"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sz="4" w:space="0"/>
        </w:tcBorders>
      </w:tcPr>
    </w:tblStylePr>
  </w:style>
  <w:style w:type="table" w:styleId="821">
    <w:name w:val="List Table 6 Colorful - Accent 3"/>
    <w:basedOn w:val="85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757575"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757575"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sz="4" w:space="0"/>
        </w:tcBorders>
      </w:tcPr>
    </w:tblStylePr>
  </w:style>
  <w:style w:type="table" w:styleId="822">
    <w:name w:val="List Table 6 Colorful - Accent 4"/>
    <w:basedOn w:val="853"/>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cd9600"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cd960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sz="4" w:space="0"/>
        </w:tcBorders>
      </w:tcPr>
    </w:tblStylePr>
  </w:style>
  <w:style w:type="table" w:styleId="823">
    <w:name w:val="List Table 6 Colorful - Accent 5"/>
    <w:basedOn w:val="853"/>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335e9e" w:themeColor="accent5" w:themeTint="9A" w:themeShade="95"/>
        <w:sz w:val="22"/>
      </w:rPr>
      <w:tcPr>
        <w:shd w:val="clear" w:color="ffffff" w:fill="cfdcf0" w:themeFill="accent5" w:themeFillTint="40"/>
      </w:tcPr>
    </w:tblStylePr>
    <w:tblStylePr w:type="band1Vert">
      <w:tcPr>
        <w:shd w:val="clear" w:color="ffffff" w:fill="cfdcf0" w:themeFill="accent5" w:themeFillTint="40"/>
      </w:tcPr>
    </w:tblStylePr>
    <w:tblStylePr w:type="band2Horz">
      <w:rPr>
        <w:color w:val="335e9e"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sz="4" w:space="0"/>
        </w:tcBorders>
      </w:tcPr>
    </w:tblStylePr>
  </w:style>
  <w:style w:type="table" w:styleId="824">
    <w:name w:val="List Table 6 Colorful - Accent 6"/>
    <w:basedOn w:val="853"/>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5f8f3c" w:themeColor="accent6" w:themeTint="98" w:themeShade="95"/>
        <w:sz w:val="22"/>
      </w:rPr>
      <w:tcPr>
        <w:shd w:val="clear" w:color="ffffff" w:fill="dbebd0" w:themeFill="accent6" w:themeFillTint="40"/>
      </w:tcPr>
    </w:tblStylePr>
    <w:tblStylePr w:type="band1Vert">
      <w:tcPr>
        <w:shd w:val="clear" w:color="ffffff" w:fill="dbebd0" w:themeFill="accent6" w:themeFillTint="40"/>
      </w:tcPr>
    </w:tblStylePr>
    <w:tblStylePr w:type="band2Horz">
      <w:rPr>
        <w:color w:val="5f8f3c"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sz="4" w:space="0"/>
        </w:tcBorders>
      </w:tcPr>
    </w:tblStylePr>
  </w:style>
  <w:style w:type="table" w:styleId="825">
    <w:name w:val="List Table 7 Colorful"/>
    <w:basedOn w:val="853"/>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wholeTable">
      <w:rPr>
        <w:color w:val="4a4a4a" w:themeColor="text1" w:themeTint="80" w:themeShade="95"/>
        <w:sz w:val="22"/>
      </w:rPr>
    </w:tblStylePr>
  </w:style>
  <w:style w:type="table" w:styleId="826">
    <w:name w:val="List Table 7 Colorful - Accent 1"/>
    <w:basedOn w:val="853"/>
    <w:uiPriority w:val="99"/>
    <w:pPr>
      <w:spacing w:after="0" w:line="240" w:lineRule="auto"/>
    </w:pPr>
    <w:tblPr>
      <w:tblStyleRowBandSize w:val="1"/>
      <w:tblStyleColBandSize w:val="1"/>
      <w:tblBorders>
        <w:right w:val="single" w:color="000000" w:themeColor="accent1" w:sz="4" w:space="0"/>
      </w:tblBorders>
    </w:tblPr>
    <w:tblStylePr w:type="band1Horz">
      <w:rPr>
        <w:color w:val="245d8d" w:themeColor="accent1" w:themeShade="95"/>
        <w:sz w:val="22"/>
      </w:rPr>
      <w:tcPr>
        <w:shd w:val="clear" w:color="ffffff" w:fill="d5e6f4" w:themeFill="accent1" w:themeFillTint="40"/>
      </w:tcPr>
    </w:tblStylePr>
    <w:tblStylePr w:type="band1Vert">
      <w:tcPr>
        <w:shd w:val="clear" w:color="ffffff" w:fill="d5e6f4" w:themeFill="accent1" w:themeFillTint="40"/>
      </w:tcPr>
    </w:tblStylePr>
    <w:tblStylePr w:type="band2Horz">
      <w:rPr>
        <w:color w:val="245d8d" w:themeColor="accent1" w:themeShade="95"/>
        <w:sz w:val="22"/>
      </w:rPr>
    </w:tblStylePr>
    <w:tblStylePr w:type="firstCol">
      <w:rPr>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45d8d" w:themeColor="accent1" w:themeShade="95"/>
        <w:sz w:val="22"/>
      </w:r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45d8d" w:themeColor="accent1" w:themeShade="95"/>
        <w:sz w:val="22"/>
      </w:r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color w:val="245d8d" w:themeColor="accent1" w:themeShade="95"/>
        <w:sz w:val="22"/>
      </w:rPr>
    </w:tblStylePr>
  </w:style>
  <w:style w:type="table" w:styleId="827">
    <w:name w:val="List Table 7 Colorful - Accent 2"/>
    <w:basedOn w:val="853"/>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95712"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c95712" w:themeColor="accent2" w:themeTint="97" w:themeShade="95"/>
        <w:sz w:val="22"/>
      </w:rPr>
    </w:tblStylePr>
    <w:tblStylePr w:type="firstCol">
      <w:rPr>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c95712" w:themeColor="accent2" w:themeTint="97" w:themeShade="95"/>
        <w:sz w:val="22"/>
      </w:r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c95712" w:themeColor="accent2" w:themeTint="97" w:themeShade="95"/>
        <w:sz w:val="22"/>
      </w:r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c95712" w:themeColor="accent2" w:themeTint="97" w:themeShade="95"/>
        <w:sz w:val="22"/>
      </w:r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wholeTable">
      <w:rPr>
        <w:color w:val="c95712" w:themeColor="accent2" w:themeTint="97" w:themeShade="95"/>
        <w:sz w:val="22"/>
      </w:rPr>
    </w:tblStylePr>
  </w:style>
  <w:style w:type="table" w:styleId="828">
    <w:name w:val="List Table 7 Colorful - Accent 3"/>
    <w:basedOn w:val="853"/>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57575"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757575" w:themeColor="accent3" w:themeTint="98" w:themeShade="95"/>
        <w:sz w:val="22"/>
      </w:rPr>
    </w:tblStylePr>
    <w:tblStylePr w:type="firstCol">
      <w:rPr>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57575" w:themeColor="accent3" w:themeTint="98" w:themeShade="95"/>
        <w:sz w:val="22"/>
      </w:r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57575" w:themeColor="accent3" w:themeTint="98" w:themeShade="95"/>
        <w:sz w:val="22"/>
      </w:r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57575" w:themeColor="accent3" w:themeTint="98" w:themeShade="95"/>
        <w:sz w:val="22"/>
      </w:r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wholeTable">
      <w:rPr>
        <w:color w:val="757575" w:themeColor="accent3" w:themeTint="98" w:themeShade="95"/>
        <w:sz w:val="22"/>
      </w:rPr>
    </w:tblStylePr>
  </w:style>
  <w:style w:type="table" w:styleId="829">
    <w:name w:val="List Table 7 Colorful - Accent 4"/>
    <w:basedOn w:val="853"/>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cd9600"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cd9600" w:themeColor="accent4" w:themeTint="9A" w:themeShade="95"/>
        <w:sz w:val="22"/>
      </w:rPr>
    </w:tblStylePr>
    <w:tblStylePr w:type="firstCol">
      <w:rPr>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cd9600" w:themeColor="accent4" w:themeTint="9A" w:themeShade="95"/>
        <w:sz w:val="22"/>
      </w:r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cd9600" w:themeColor="accent4" w:themeTint="9A" w:themeShade="95"/>
        <w:sz w:val="22"/>
      </w:r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cd9600" w:themeColor="accent4" w:themeTint="9A" w:themeShade="95"/>
        <w:sz w:val="22"/>
      </w:r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wholeTable">
      <w:rPr>
        <w:color w:val="cd9600" w:themeColor="accent4" w:themeTint="9A" w:themeShade="95"/>
        <w:sz w:val="22"/>
      </w:rPr>
    </w:tblStylePr>
  </w:style>
  <w:style w:type="table" w:styleId="830">
    <w:name w:val="List Table 7 Colorful - Accent 5"/>
    <w:basedOn w:val="853"/>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5e9e" w:themeColor="accent5" w:themeTint="9A" w:themeShade="95"/>
        <w:sz w:val="22"/>
      </w:rPr>
      <w:tcPr>
        <w:shd w:val="clear" w:color="ffffff" w:fill="cfdcf0" w:themeFill="accent5" w:themeFillTint="40"/>
      </w:tcPr>
    </w:tblStylePr>
    <w:tblStylePr w:type="band1Vert">
      <w:tcPr>
        <w:shd w:val="clear" w:color="ffffff" w:fill="cfdcf0" w:themeFill="accent5" w:themeFillTint="40"/>
      </w:tcPr>
    </w:tblStylePr>
    <w:tblStylePr w:type="band2Horz">
      <w:rPr>
        <w:color w:val="335e9e" w:themeColor="accent5" w:themeTint="9A" w:themeShade="95"/>
        <w:sz w:val="22"/>
      </w:rPr>
    </w:tblStylePr>
    <w:tblStylePr w:type="firstCol">
      <w:rPr>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335e9e" w:themeColor="accent5" w:themeTint="9A" w:themeShade="95"/>
        <w:sz w:val="22"/>
      </w:r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335e9e" w:themeColor="accent5" w:themeTint="9A" w:themeShade="95"/>
        <w:sz w:val="22"/>
      </w:r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335e9e" w:themeColor="accent5" w:themeTint="9A" w:themeShade="95"/>
        <w:sz w:val="22"/>
      </w:r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wholeTable">
      <w:rPr>
        <w:color w:val="335e9e" w:themeColor="accent5" w:themeTint="9A" w:themeShade="95"/>
        <w:sz w:val="22"/>
      </w:rPr>
    </w:tblStylePr>
  </w:style>
  <w:style w:type="table" w:styleId="831">
    <w:name w:val="List Table 7 Colorful - Accent 6"/>
    <w:basedOn w:val="853"/>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f8f3c" w:themeColor="accent6" w:themeTint="98" w:themeShade="95"/>
        <w:sz w:val="22"/>
      </w:rPr>
      <w:tcPr>
        <w:shd w:val="clear" w:color="ffffff" w:fill="dbebd0" w:themeFill="accent6" w:themeFillTint="40"/>
      </w:tcPr>
    </w:tblStylePr>
    <w:tblStylePr w:type="band1Vert">
      <w:tcPr>
        <w:shd w:val="clear" w:color="ffffff" w:fill="dbebd0" w:themeFill="accent6" w:themeFillTint="40"/>
      </w:tcPr>
    </w:tblStylePr>
    <w:tblStylePr w:type="band2Horz">
      <w:rPr>
        <w:color w:val="5f8f3c" w:themeColor="accent6" w:themeTint="98" w:themeShade="95"/>
        <w:sz w:val="22"/>
      </w:rPr>
    </w:tblStylePr>
    <w:tblStylePr w:type="firstCol">
      <w:rPr>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5f8f3c" w:themeColor="accent6" w:themeTint="98" w:themeShade="95"/>
        <w:sz w:val="22"/>
      </w:r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5f8f3c" w:themeColor="accent6" w:themeTint="98" w:themeShade="95"/>
        <w:sz w:val="22"/>
      </w:r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5f8f3c" w:themeColor="accent6" w:themeTint="98" w:themeShade="95"/>
        <w:sz w:val="22"/>
      </w:r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wholeTable">
      <w:rPr>
        <w:color w:val="5f8f3c" w:themeColor="accent6" w:themeTint="98" w:themeShade="95"/>
        <w:sz w:val="22"/>
      </w:rPr>
    </w:tblStylePr>
  </w:style>
  <w:style w:type="table" w:styleId="832">
    <w:name w:val="Lined - Accent"/>
    <w:basedOn w:val="853"/>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2f2f2" w:themeFill="text1" w:themeFillTint="00"/>
      </w:tcPr>
    </w:tblStylePr>
    <w:tblStylePr w:type="band2Vert">
      <w:rPr>
        <w:sz w:val="22"/>
      </w:rPr>
      <w:tcPr>
        <w:shd w:val="clear" w:color="ffffff" w:fill="f2f2f2"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833">
    <w:name w:val="Lined - Accent 1"/>
    <w:basedOn w:val="853"/>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cce0f1" w:themeFill="accent1" w:themeFillTint="50"/>
      </w:tcPr>
    </w:tblStylePr>
    <w:tblStylePr w:type="band2Vert">
      <w:rPr>
        <w:sz w:val="22"/>
      </w:rPr>
      <w:tcPr>
        <w:shd w:val="clear" w:color="ffffff" w:fill="cce0f1" w:themeFill="accent1" w:themeFillTint="50"/>
      </w:tcPr>
    </w:tblStylePr>
    <w:tblStylePr w:type="firstCol">
      <w:rPr>
        <w:sz w:val="22"/>
      </w:rPr>
      <w:tcPr>
        <w:shd w:val="clear" w:color="ffffff" w:fill="67a4d8" w:themeFill="accent1" w:themeFillTint="EA"/>
      </w:tcPr>
    </w:tblStylePr>
    <w:tblStylePr w:type="firstRow">
      <w:rPr>
        <w:sz w:val="22"/>
      </w:rPr>
      <w:tcPr>
        <w:shd w:val="clear" w:color="ffffff" w:fill="67a4d8" w:themeFill="accent1" w:themeFillTint="EA"/>
      </w:tcPr>
    </w:tblStylePr>
    <w:tblStylePr w:type="lastCol">
      <w:rPr>
        <w:sz w:val="22"/>
      </w:rPr>
      <w:tcPr>
        <w:shd w:val="clear" w:color="ffffff" w:fill="67a4d8" w:themeFill="accent1" w:themeFillTint="EA"/>
      </w:tcPr>
    </w:tblStylePr>
    <w:tblStylePr w:type="lastRow">
      <w:rPr>
        <w:sz w:val="22"/>
      </w:rPr>
      <w:tcPr>
        <w:shd w:val="clear" w:color="ffffff" w:fill="67a4d8" w:themeFill="accent1" w:themeFillTint="EA"/>
      </w:tcPr>
    </w:tblStylePr>
  </w:style>
  <w:style w:type="table" w:styleId="834">
    <w:name w:val="Lined - Accent 2"/>
    <w:basedOn w:val="853"/>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5" w:themeFill="accent2" w:themeFillTint="97"/>
      </w:tcPr>
    </w:tblStylePr>
    <w:tblStylePr w:type="firstRow">
      <w:rPr>
        <w:sz w:val="22"/>
      </w:rPr>
      <w:tcPr>
        <w:shd w:val="clear" w:color="ffffff" w:fill="f4b185" w:themeFill="accent2" w:themeFillTint="97"/>
      </w:tcPr>
    </w:tblStylePr>
    <w:tblStylePr w:type="lastCol">
      <w:rPr>
        <w:sz w:val="22"/>
      </w:rPr>
      <w:tcPr>
        <w:shd w:val="clear" w:color="ffffff" w:fill="f4b185" w:themeFill="accent2" w:themeFillTint="97"/>
      </w:tcPr>
    </w:tblStylePr>
    <w:tblStylePr w:type="lastRow">
      <w:rPr>
        <w:sz w:val="22"/>
      </w:rPr>
      <w:tcPr>
        <w:shd w:val="clear" w:color="ffffff" w:fill="f4b185" w:themeFill="accent2" w:themeFillTint="97"/>
      </w:tcPr>
    </w:tblStylePr>
  </w:style>
  <w:style w:type="table" w:styleId="835">
    <w:name w:val="Lined - Accent 3"/>
    <w:basedOn w:val="853"/>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ededed" w:themeFill="accent3" w:themeFillTint="34"/>
      </w:tcPr>
    </w:tblStylePr>
    <w:tblStylePr w:type="band2Vert">
      <w:rPr>
        <w:sz w:val="22"/>
      </w:rPr>
      <w:tcPr>
        <w:shd w:val="clear" w:color="ffffff" w:fill="ededed"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836">
    <w:name w:val="Lined - Accent 4"/>
    <w:basedOn w:val="853"/>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fef2cb" w:themeFill="accent4" w:themeFillTint="34"/>
      </w:tcPr>
    </w:tblStylePr>
    <w:tblStylePr w:type="band2Vert">
      <w:rPr>
        <w:sz w:val="22"/>
      </w:rPr>
      <w:tcPr>
        <w:shd w:val="clear" w:color="ffffff" w:fill="fef2cb" w:themeFill="accent4" w:themeFillTint="34"/>
      </w:tcPr>
    </w:tblStylePr>
    <w:tblStylePr w:type="firstCol">
      <w:rPr>
        <w:sz w:val="22"/>
      </w:rPr>
      <w:tcPr>
        <w:shd w:val="clear" w:color="ffffff" w:fill="ffd864" w:themeFill="accent4" w:themeFillTint="9A"/>
      </w:tcPr>
    </w:tblStylePr>
    <w:tblStylePr w:type="firstRow">
      <w:rPr>
        <w:sz w:val="22"/>
      </w:rPr>
      <w:tcPr>
        <w:shd w:val="clear" w:color="ffffff" w:fill="ffd864" w:themeFill="accent4" w:themeFillTint="9A"/>
      </w:tcPr>
    </w:tblStylePr>
    <w:tblStylePr w:type="lastCol">
      <w:rPr>
        <w:sz w:val="22"/>
      </w:rPr>
      <w:tcPr>
        <w:shd w:val="clear" w:color="ffffff" w:fill="ffd864" w:themeFill="accent4" w:themeFillTint="9A"/>
      </w:tcPr>
    </w:tblStylePr>
    <w:tblStylePr w:type="lastRow">
      <w:rPr>
        <w:sz w:val="22"/>
      </w:rPr>
      <w:tcPr>
        <w:shd w:val="clear" w:color="ffffff" w:fill="ffd864" w:themeFill="accent4" w:themeFillTint="9A"/>
      </w:tcPr>
    </w:tblStylePr>
  </w:style>
  <w:style w:type="table" w:styleId="837">
    <w:name w:val="Lined - Accent 5"/>
    <w:basedOn w:val="853"/>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d9e2f2" w:themeFill="accent5" w:themeFillTint="34"/>
      </w:tcPr>
    </w:tblStylePr>
    <w:tblStylePr w:type="band2Vert">
      <w:rPr>
        <w:sz w:val="22"/>
      </w:rPr>
      <w:tcPr>
        <w:shd w:val="clear" w:color="ffffff" w:fill="d9e2f2"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838">
    <w:name w:val="Lined - Accent 6"/>
    <w:basedOn w:val="853"/>
    <w:uiPriority w:val="99"/>
    <w:pPr>
      <w:spacing w:after="0" w:line="240" w:lineRule="auto"/>
    </w:pPr>
    <w:tblPr>
      <w:tblStyleRowBandSize w:val="1"/>
      <w:tblStyleColBandSize w:val="1"/>
    </w:tblPr>
    <w:tblStylePr w:type="band1Horz">
      <w:rPr>
        <w:sz w:val="22"/>
      </w:rPr>
    </w:tblStylePr>
    <w:tblStylePr w:type="band1Vert">
      <w:rPr>
        <w:sz w:val="22"/>
      </w:rPr>
    </w:tblStylePr>
    <w:tblStylePr w:type="band2Horz">
      <w:rPr>
        <w:sz w:val="22"/>
      </w:rPr>
      <w:tcPr>
        <w:shd w:val="clear" w:color="ffffff" w:fill="e2efd8" w:themeFill="accent6" w:themeFillTint="34"/>
      </w:tcPr>
    </w:tblStylePr>
    <w:tblStylePr w:type="band2Vert">
      <w:rPr>
        <w:sz w:val="22"/>
      </w:rPr>
      <w:tcPr>
        <w:shd w:val="clear" w:color="ffffff" w:fill="e2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839">
    <w:name w:val="Bordered &amp; Lined - Accent"/>
    <w:basedOn w:val="853"/>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StylePr>
    <w:tblStylePr w:type="band1Vert">
      <w:rPr>
        <w:sz w:val="22"/>
      </w:rPr>
    </w:tblStylePr>
    <w:tblStylePr w:type="band2Horz">
      <w:rPr>
        <w:sz w:val="22"/>
      </w:rPr>
      <w:tcPr>
        <w:shd w:val="clear" w:color="ffffff" w:fill="f2f2f2" w:themeFill="text1" w:themeFillTint="00"/>
      </w:tcPr>
    </w:tblStylePr>
    <w:tblStylePr w:type="band2Vert">
      <w:rPr>
        <w:sz w:val="22"/>
      </w:rPr>
      <w:tcPr>
        <w:shd w:val="clear" w:color="ffffff" w:fill="f2f2f2"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840">
    <w:name w:val="Bordered &amp; Lined - Accent 1"/>
    <w:basedOn w:val="85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StylePr>
    <w:tblStylePr w:type="band1Vert">
      <w:rPr>
        <w:sz w:val="22"/>
      </w:rPr>
    </w:tblStylePr>
    <w:tblStylePr w:type="band2Horz">
      <w:rPr>
        <w:sz w:val="22"/>
      </w:rPr>
      <w:tcPr>
        <w:shd w:val="clear" w:color="ffffff" w:fill="cce0f1" w:themeFill="accent1" w:themeFillTint="50"/>
      </w:tcPr>
    </w:tblStylePr>
    <w:tblStylePr w:type="band2Vert">
      <w:rPr>
        <w:sz w:val="22"/>
      </w:rPr>
      <w:tcPr>
        <w:shd w:val="clear" w:color="ffffff" w:fill="cce0f1" w:themeFill="accent1" w:themeFillTint="50"/>
      </w:tcPr>
    </w:tblStylePr>
    <w:tblStylePr w:type="firstCol">
      <w:rPr>
        <w:sz w:val="22"/>
      </w:rPr>
      <w:tcPr>
        <w:shd w:val="clear" w:color="ffffff" w:fill="67a4d8" w:themeFill="accent1" w:themeFillTint="EA"/>
      </w:tcPr>
    </w:tblStylePr>
    <w:tblStylePr w:type="firstRow">
      <w:rPr>
        <w:sz w:val="22"/>
      </w:rPr>
      <w:tcPr>
        <w:shd w:val="clear" w:color="ffffff" w:fill="67a4d8" w:themeFill="accent1" w:themeFillTint="EA"/>
      </w:tcPr>
    </w:tblStylePr>
    <w:tblStylePr w:type="lastCol">
      <w:rPr>
        <w:sz w:val="22"/>
      </w:rPr>
      <w:tcPr>
        <w:shd w:val="clear" w:color="ffffff" w:fill="67a4d8" w:themeFill="accent1" w:themeFillTint="EA"/>
      </w:tcPr>
    </w:tblStylePr>
    <w:tblStylePr w:type="lastRow">
      <w:rPr>
        <w:sz w:val="22"/>
      </w:rPr>
      <w:tcPr>
        <w:shd w:val="clear" w:color="ffffff" w:fill="67a4d8" w:themeFill="accent1" w:themeFillTint="EA"/>
      </w:tcPr>
    </w:tblStylePr>
  </w:style>
  <w:style w:type="table" w:styleId="841">
    <w:name w:val="Bordered &amp; Lined - Accent 2"/>
    <w:basedOn w:val="853"/>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5" w:themeFill="accent2" w:themeFillTint="97"/>
      </w:tcPr>
    </w:tblStylePr>
    <w:tblStylePr w:type="firstRow">
      <w:rPr>
        <w:sz w:val="22"/>
      </w:rPr>
      <w:tcPr>
        <w:shd w:val="clear" w:color="ffffff" w:fill="f4b185" w:themeFill="accent2" w:themeFillTint="97"/>
      </w:tcPr>
    </w:tblStylePr>
    <w:tblStylePr w:type="lastCol">
      <w:rPr>
        <w:sz w:val="22"/>
      </w:rPr>
      <w:tcPr>
        <w:shd w:val="clear" w:color="ffffff" w:fill="f4b185" w:themeFill="accent2" w:themeFillTint="97"/>
      </w:tcPr>
    </w:tblStylePr>
    <w:tblStylePr w:type="lastRow">
      <w:rPr>
        <w:sz w:val="22"/>
      </w:rPr>
      <w:tcPr>
        <w:shd w:val="clear" w:color="ffffff" w:fill="f4b185" w:themeFill="accent2" w:themeFillTint="97"/>
      </w:tcPr>
    </w:tblStylePr>
  </w:style>
  <w:style w:type="table" w:styleId="842">
    <w:name w:val="Bordered &amp; Lined - Accent 3"/>
    <w:basedOn w:val="85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StylePr>
    <w:tblStylePr w:type="band1Vert">
      <w:rPr>
        <w:sz w:val="22"/>
      </w:rPr>
    </w:tblStylePr>
    <w:tblStylePr w:type="band2Horz">
      <w:rPr>
        <w:sz w:val="22"/>
      </w:rPr>
      <w:tcPr>
        <w:shd w:val="clear" w:color="ffffff" w:fill="ededed" w:themeFill="accent3" w:themeFillTint="34"/>
      </w:tcPr>
    </w:tblStylePr>
    <w:tblStylePr w:type="band2Vert">
      <w:rPr>
        <w:sz w:val="22"/>
      </w:rPr>
      <w:tcPr>
        <w:shd w:val="clear" w:color="ffffff" w:fill="ededed"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843">
    <w:name w:val="Bordered &amp; Lined - Accent 4"/>
    <w:basedOn w:val="853"/>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StylePr>
    <w:tblStylePr w:type="band1Vert">
      <w:rPr>
        <w:sz w:val="22"/>
      </w:rPr>
    </w:tblStylePr>
    <w:tblStylePr w:type="band2Horz">
      <w:rPr>
        <w:sz w:val="22"/>
      </w:rPr>
      <w:tcPr>
        <w:shd w:val="clear" w:color="ffffff" w:fill="fef2cb" w:themeFill="accent4" w:themeFillTint="34"/>
      </w:tcPr>
    </w:tblStylePr>
    <w:tblStylePr w:type="band2Vert">
      <w:rPr>
        <w:sz w:val="22"/>
      </w:rPr>
      <w:tcPr>
        <w:shd w:val="clear" w:color="ffffff" w:fill="fef2cb" w:themeFill="accent4" w:themeFillTint="34"/>
      </w:tcPr>
    </w:tblStylePr>
    <w:tblStylePr w:type="firstCol">
      <w:rPr>
        <w:sz w:val="22"/>
      </w:rPr>
      <w:tcPr>
        <w:shd w:val="clear" w:color="ffffff" w:fill="ffd864" w:themeFill="accent4" w:themeFillTint="9A"/>
      </w:tcPr>
    </w:tblStylePr>
    <w:tblStylePr w:type="firstRow">
      <w:rPr>
        <w:sz w:val="22"/>
      </w:rPr>
      <w:tcPr>
        <w:shd w:val="clear" w:color="ffffff" w:fill="ffd864" w:themeFill="accent4" w:themeFillTint="9A"/>
      </w:tcPr>
    </w:tblStylePr>
    <w:tblStylePr w:type="lastCol">
      <w:rPr>
        <w:sz w:val="22"/>
      </w:rPr>
      <w:tcPr>
        <w:shd w:val="clear" w:color="ffffff" w:fill="ffd864" w:themeFill="accent4" w:themeFillTint="9A"/>
      </w:tcPr>
    </w:tblStylePr>
    <w:tblStylePr w:type="lastRow">
      <w:rPr>
        <w:sz w:val="22"/>
      </w:rPr>
      <w:tcPr>
        <w:shd w:val="clear" w:color="ffffff" w:fill="ffd864" w:themeFill="accent4" w:themeFillTint="9A"/>
      </w:tcPr>
    </w:tblStylePr>
  </w:style>
  <w:style w:type="table" w:styleId="844">
    <w:name w:val="Bordered &amp; Lined - Accent 5"/>
    <w:basedOn w:val="85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StylePr>
    <w:tblStylePr w:type="band1Vert">
      <w:rPr>
        <w:sz w:val="22"/>
      </w:rPr>
    </w:tblStylePr>
    <w:tblStylePr w:type="band2Horz">
      <w:rPr>
        <w:sz w:val="22"/>
      </w:rPr>
      <w:tcPr>
        <w:shd w:val="clear" w:color="ffffff" w:fill="d9e2f2" w:themeFill="accent5" w:themeFillTint="34"/>
      </w:tcPr>
    </w:tblStylePr>
    <w:tblStylePr w:type="band2Vert">
      <w:rPr>
        <w:sz w:val="22"/>
      </w:rPr>
      <w:tcPr>
        <w:shd w:val="clear" w:color="ffffff" w:fill="d9e2f2"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845">
    <w:name w:val="Bordered &amp; Lined - Accent 6"/>
    <w:basedOn w:val="85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StylePr>
    <w:tblStylePr w:type="band1Vert">
      <w:rPr>
        <w:sz w:val="22"/>
      </w:rPr>
    </w:tblStylePr>
    <w:tblStylePr w:type="band2Horz">
      <w:rPr>
        <w:sz w:val="22"/>
      </w:rPr>
      <w:tcPr>
        <w:shd w:val="clear" w:color="ffffff" w:fill="e2efd8" w:themeFill="accent6" w:themeFillTint="34"/>
      </w:tcPr>
    </w:tblStylePr>
    <w:tblStylePr w:type="band2Vert">
      <w:rPr>
        <w:sz w:val="22"/>
      </w:rPr>
      <w:tcPr>
        <w:shd w:val="clear" w:color="ffffff" w:fill="e2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846">
    <w:name w:val="Bordered"/>
    <w:basedOn w:val="853"/>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StylePr>
    <w:tblStylePr w:type="firstRow">
      <w:rPr>
        <w:sz w:val="22"/>
      </w:rPr>
      <w:tcPr>
        <w:tcBorders>
          <w:bottom w:val="single" w:color="000000" w:themeColor="text1" w:sz="12" w:space="0"/>
        </w:tcBorders>
      </w:tcPr>
    </w:tblStylePr>
    <w:tblStylePr w:type="lastCol">
      <w:rPr>
        <w:sz w:val="22"/>
      </w:rPr>
      <w:tcPr>
        <w:tcBorders>
          <w:left w:val="single" w:color="000000" w:themeColor="text1" w:sz="12" w:space="0"/>
        </w:tcBorders>
      </w:tcPr>
    </w:tblStylePr>
    <w:tblStylePr w:type="lastRow">
      <w:rPr>
        <w:sz w:val="22"/>
      </w:rPr>
      <w:tcPr>
        <w:tcBorders>
          <w:top w:val="single" w:color="000000" w:themeColor="text1" w:sz="12" w:space="0"/>
        </w:tcBorders>
      </w:tcPr>
    </w:tblStylePr>
  </w:style>
  <w:style w:type="table" w:styleId="847">
    <w:name w:val="Bordered - Accent 1"/>
    <w:basedOn w:val="85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StylePr>
    <w:tblStylePr w:type="firstRow">
      <w:rPr>
        <w:sz w:val="22"/>
      </w:rPr>
      <w:tcPr>
        <w:tcBorders>
          <w:bottom w:val="single" w:color="000000" w:themeColor="accent1" w:sz="12" w:space="0"/>
        </w:tcBorders>
      </w:tcPr>
    </w:tblStylePr>
    <w:tblStylePr w:type="lastCol">
      <w:rPr>
        <w:sz w:val="22"/>
      </w:rPr>
      <w:tcPr>
        <w:tcBorders>
          <w:left w:val="single" w:color="000000" w:themeColor="accent1" w:sz="12" w:space="0"/>
        </w:tcBorders>
      </w:tcPr>
    </w:tblStylePr>
    <w:tblStylePr w:type="lastRow">
      <w:rPr>
        <w:sz w:val="22"/>
      </w:rPr>
      <w:tcPr>
        <w:tcBorders>
          <w:top w:val="single" w:color="000000" w:themeColor="accent1" w:sz="12" w:space="0"/>
        </w:tcBorders>
      </w:tcPr>
    </w:tblStylePr>
  </w:style>
  <w:style w:type="table" w:styleId="848">
    <w:name w:val="Bordered - Accent 2"/>
    <w:basedOn w:val="85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StylePr>
    <w:tblStylePr w:type="firstRow">
      <w:rPr>
        <w:sz w:val="22"/>
      </w:rPr>
      <w:tcPr>
        <w:tcBorders>
          <w:bottom w:val="single" w:color="000000" w:themeColor="accent2" w:sz="12" w:space="0"/>
        </w:tcBorders>
      </w:tcPr>
    </w:tblStylePr>
    <w:tblStylePr w:type="lastCol">
      <w:rPr>
        <w:sz w:val="22"/>
      </w:rPr>
      <w:tcPr>
        <w:tcBorders>
          <w:left w:val="single" w:color="000000" w:themeColor="accent2" w:sz="12" w:space="0"/>
        </w:tcBorders>
      </w:tcPr>
    </w:tblStylePr>
    <w:tblStylePr w:type="lastRow">
      <w:rPr>
        <w:sz w:val="22"/>
      </w:rPr>
      <w:tcPr>
        <w:tcBorders>
          <w:top w:val="single" w:color="000000" w:themeColor="accent2" w:sz="12" w:space="0"/>
        </w:tcBorders>
      </w:tcPr>
    </w:tblStylePr>
  </w:style>
  <w:style w:type="table" w:styleId="849">
    <w:name w:val="Bordered - Accent 3"/>
    <w:basedOn w:val="85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StylePr>
    <w:tblStylePr w:type="firstRow">
      <w:rPr>
        <w:sz w:val="22"/>
      </w:rPr>
      <w:tcPr>
        <w:tcBorders>
          <w:bottom w:val="single" w:color="000000" w:themeColor="accent3" w:sz="12" w:space="0"/>
        </w:tcBorders>
      </w:tcPr>
    </w:tblStylePr>
    <w:tblStylePr w:type="lastCol">
      <w:rPr>
        <w:sz w:val="22"/>
      </w:rPr>
      <w:tcPr>
        <w:tcBorders>
          <w:left w:val="single" w:color="000000" w:themeColor="accent3" w:sz="12" w:space="0"/>
        </w:tcBorders>
      </w:tcPr>
    </w:tblStylePr>
    <w:tblStylePr w:type="lastRow">
      <w:rPr>
        <w:sz w:val="22"/>
      </w:rPr>
      <w:tcPr>
        <w:tcBorders>
          <w:top w:val="single" w:color="000000" w:themeColor="accent3" w:sz="12" w:space="0"/>
        </w:tcBorders>
      </w:tcPr>
    </w:tblStylePr>
  </w:style>
  <w:style w:type="table" w:styleId="850">
    <w:name w:val="Bordered - Accent 4"/>
    <w:basedOn w:val="85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StylePr>
    <w:tblStylePr w:type="firstRow">
      <w:rPr>
        <w:sz w:val="22"/>
      </w:rPr>
      <w:tcPr>
        <w:tcBorders>
          <w:bottom w:val="single" w:color="000000" w:themeColor="accent4" w:sz="12" w:space="0"/>
        </w:tcBorders>
      </w:tcPr>
    </w:tblStylePr>
    <w:tblStylePr w:type="lastCol">
      <w:rPr>
        <w:sz w:val="22"/>
      </w:rPr>
      <w:tcPr>
        <w:tcBorders>
          <w:left w:val="single" w:color="000000" w:themeColor="accent4" w:sz="12" w:space="0"/>
        </w:tcBorders>
      </w:tcPr>
    </w:tblStylePr>
    <w:tblStylePr w:type="lastRow">
      <w:rPr>
        <w:sz w:val="22"/>
      </w:rPr>
      <w:tcPr>
        <w:tcBorders>
          <w:top w:val="single" w:color="000000" w:themeColor="accent4" w:sz="12" w:space="0"/>
        </w:tcBorders>
      </w:tcPr>
    </w:tblStylePr>
  </w:style>
  <w:style w:type="table" w:styleId="851">
    <w:name w:val="Bordered - Accent 5"/>
    <w:basedOn w:val="85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StylePr>
    <w:tblStylePr w:type="firstRow">
      <w:rPr>
        <w:sz w:val="22"/>
      </w:rPr>
      <w:tcPr>
        <w:tcBorders>
          <w:bottom w:val="single" w:color="000000" w:themeColor="accent5" w:sz="12" w:space="0"/>
        </w:tcBorders>
      </w:tcPr>
    </w:tblStylePr>
    <w:tblStylePr w:type="lastCol">
      <w:rPr>
        <w:sz w:val="22"/>
      </w:rPr>
      <w:tcPr>
        <w:tcBorders>
          <w:left w:val="single" w:color="000000" w:themeColor="accent5" w:sz="12" w:space="0"/>
        </w:tcBorders>
      </w:tcPr>
    </w:tblStylePr>
    <w:tblStylePr w:type="lastRow">
      <w:rPr>
        <w:sz w:val="22"/>
      </w:rPr>
      <w:tcPr>
        <w:tcBorders>
          <w:top w:val="single" w:color="000000" w:themeColor="accent5" w:sz="12" w:space="0"/>
        </w:tcBorders>
      </w:tcPr>
    </w:tblStylePr>
  </w:style>
  <w:style w:type="table" w:styleId="852">
    <w:name w:val="Bordered - Accent 6"/>
    <w:basedOn w:val="85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StylePr>
    <w:tblStylePr w:type="firstRow">
      <w:rPr>
        <w:sz w:val="22"/>
      </w:rPr>
      <w:tcPr>
        <w:tcBorders>
          <w:bottom w:val="single" w:color="000000" w:themeColor="accent6" w:sz="12" w:space="0"/>
        </w:tcBorders>
      </w:tcPr>
    </w:tblStylePr>
    <w:tblStylePr w:type="lastCol">
      <w:rPr>
        <w:sz w:val="22"/>
      </w:rPr>
      <w:tcPr>
        <w:tcBorders>
          <w:left w:val="single" w:color="000000" w:themeColor="accent6" w:sz="12" w:space="0"/>
        </w:tcBorders>
      </w:tcPr>
    </w:tblStylePr>
    <w:tblStylePr w:type="lastRow">
      <w:rPr>
        <w:sz w:val="22"/>
      </w:rPr>
      <w:tcPr>
        <w:tcBorders>
          <w:top w:val="single" w:color="000000" w:themeColor="accent6" w:sz="12" w:space="0"/>
        </w:tcBorders>
      </w:tcPr>
    </w:tblStylePr>
  </w:style>
  <w:style w:type="table" w:styleId="853" w:default="1">
    <w:name w:val="Normal Table"/>
    <w:uiPriority w:val="99"/>
    <w:semiHidden/>
    <w:unhideWhenUsed/>
    <w:tblPr>
      <w:tblCellMar>
        <w:left w:w="108" w:type="dxa"/>
        <w:top w:w="0" w:type="dxa"/>
        <w:right w:w="108" w:type="dxa"/>
        <w:bottom w:w="0" w:type="dxa"/>
      </w:tblCellMar>
    </w:tblPr>
  </w:style>
  <w:style w:type="table" w:styleId="854">
    <w:name w:val="Table Grid"/>
    <w:basedOn w:val="853"/>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55" w:customStyle="1">
    <w:name w:val="Сетка таблицы1"/>
    <w:basedOn w:val="853"/>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56" w:customStyle="1">
    <w:name w:val="Сетка таблицы2"/>
    <w:basedOn w:val="853"/>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image" Target="media/image1.jpg"/><Relationship Id="rId10" Type="http://schemas.openxmlformats.org/officeDocument/2006/relationships/hyperlink" Target="https://internet.garant.ru/document/redirect/408318109/1000" TargetMode="External"/><Relationship Id="rId11" Type="http://schemas.openxmlformats.org/officeDocument/2006/relationships/hyperlink" Target="https://internet.garant.ru/document/redirect/408318109/0" TargetMode="External"/><Relationship Id="rId12" Type="http://schemas.openxmlformats.org/officeDocument/2006/relationships/hyperlink" Target="https://internet.garant.ru/document/redirect/12112604/0" TargetMode="External"/><Relationship Id="rId13" Type="http://schemas.openxmlformats.org/officeDocument/2006/relationships/hyperlink" Target="http://www.budget.gov.ru/" TargetMode="External"/><Relationship Id="rId14" Type="http://schemas.openxmlformats.org/officeDocument/2006/relationships/hyperlink" Target="https://internet.garant.ru/document/redirect/10900200/0" TargetMode="External"/><Relationship Id="rId15" Type="http://schemas.openxmlformats.org/officeDocument/2006/relationships/hyperlink" Target="https://internet.garant.ru/document/redirect/2540400/7000" TargetMode="External"/><Relationship Id="rId16" Type="http://schemas.openxmlformats.org/officeDocument/2006/relationships/hyperlink" Target="https://internet.garant.ru/document/redirect/404991865/0" TargetMode="External"/><Relationship Id="rId17" Type="http://schemas.openxmlformats.org/officeDocument/2006/relationships/hyperlink" Target="https://internet.garant.ru/document/redirect/10900200/473" TargetMode="External"/><Relationship Id="rId18" Type="http://schemas.openxmlformats.org/officeDocument/2006/relationships/hyperlink" Target="https://internet.garant.ru/document/redirect/185181/0" TargetMode="External"/><Relationship Id="rId19" Type="http://schemas.openxmlformats.org/officeDocument/2006/relationships/hyperlink" Target="https://internet.garant.ru/document/redirect/12112604/2692" TargetMode="External"/><Relationship Id="rId20" Type="http://schemas.openxmlformats.org/officeDocument/2006/relationships/hyperlink" Target="https://internet.garant.ru/document/redirect/12133556/4" TargetMode="External"/><Relationship Id="rId21" Type="http://schemas.openxmlformats.org/officeDocument/2006/relationships/hyperlink" Target="http://www.budget.gov.ru/" TargetMode="External"/><Relationship Id="rId22" Type="http://schemas.openxmlformats.org/officeDocument/2006/relationships/hyperlink" Target="http://www.budget.gov.ru/" TargetMode="External"/><Relationship Id="rId23" Type="http://schemas.openxmlformats.org/officeDocument/2006/relationships/hyperlink" Target="https://internet.garant.ru/document/redirect/12184522/54" TargetMode="External"/><Relationship Id="rId24" Type="http://schemas.openxmlformats.org/officeDocument/2006/relationships/hyperlink" Target="https://internet.garant.ru/document/redirect/12184522/54" TargetMode="External"/><Relationship Id="rId25" Type="http://schemas.openxmlformats.org/officeDocument/2006/relationships/hyperlink" Target="https://internet.garant.ru/document/redirect/10164072/23052" TargetMode="External"/><Relationship Id="rId26" Type="http://schemas.openxmlformats.org/officeDocument/2006/relationships/hyperlink" Target="https://internet.garant.ru/document/redirect/10164072/23052" TargetMode="External"/><Relationship Id="rId27" Type="http://schemas.openxmlformats.org/officeDocument/2006/relationships/hyperlink" Target="https://internet.garant.ru/document/redirect/12131264/18" TargetMode="External"/><Relationship Id="rId28" Type="http://schemas.openxmlformats.org/officeDocument/2006/relationships/hyperlink" Target="https://internet.garant.ru/document/redirect/12184522/54" TargetMode="External"/><Relationship Id="rId29" Type="http://schemas.openxmlformats.org/officeDocument/2006/relationships/hyperlink" Target="https://internet.garant.ru/document/redirect/12184522/54" TargetMode="External"/><Relationship Id="rId30" Type="http://schemas.openxmlformats.org/officeDocument/2006/relationships/hyperlink" Target="https://internet.garant.ru/document/redirect/12184522/54" TargetMode="External"/><Relationship Id="rId31" Type="http://schemas.openxmlformats.org/officeDocument/2006/relationships/hyperlink" Target="https://internet.garant.ru/document/redirect/12112604/2681" TargetMode="External"/><Relationship Id="rId32" Type="http://schemas.openxmlformats.org/officeDocument/2006/relationships/hyperlink" Target="https://internet.garant.ru/document/redirect/12112604/2692" TargetMode="External"/><Relationship Id="rId33" Type="http://schemas.openxmlformats.org/officeDocument/2006/relationships/hyperlink" Target="https://internet.garant.ru/document/redirect/74539617/1048" TargetMode="External"/><Relationship Id="rId34" Type="http://schemas.openxmlformats.org/officeDocument/2006/relationships/hyperlink" Target="https://internet.garant.ru/document/redirect/74539617/0" TargetMode="External"/><Relationship Id="rId35" Type="http://schemas.openxmlformats.org/officeDocument/2006/relationships/image" Target="media/image2.png"/><Relationship Id="rId36" Type="http://schemas.openxmlformats.org/officeDocument/2006/relationships/hyperlink" Target="https://internet.garant.ru/document/redirect/12184522/54" TargetMode="External"/><Relationship Id="rId37" Type="http://schemas.openxmlformats.org/officeDocument/2006/relationships/hyperlink" Target="http://www.budget.gov.ru/" TargetMode="External"/><Relationship Id="rId38" Type="http://schemas.openxmlformats.org/officeDocument/2006/relationships/hyperlink" Target="http://www.budget.gov.ru/" TargetMode="External"/><Relationship Id="rId39" Type="http://schemas.openxmlformats.org/officeDocument/2006/relationships/hyperlink" Target="http://www.budget.gov.ru/" TargetMode="External"/><Relationship Id="rId40" Type="http://schemas.openxmlformats.org/officeDocument/2006/relationships/hyperlink" Target="https://internet.garant.ru/document/redirect/12184522/54" TargetMode="External"/><Relationship Id="rId41" Type="http://schemas.openxmlformats.org/officeDocument/2006/relationships/hyperlink" Target="https://internet.garant.ru/document/redirect/12184522/54" TargetMode="External"/><Relationship Id="rId42" Type="http://schemas.openxmlformats.org/officeDocument/2006/relationships/hyperlink" Target="http://www.budget.gov.ru/" TargetMode="External"/><Relationship Id="rId43" Type="http://schemas.openxmlformats.org/officeDocument/2006/relationships/hyperlink" Target="https://internet.garant.ru/document/redirect/12184522/54" TargetMode="External"/><Relationship Id="rId44" Type="http://schemas.openxmlformats.org/officeDocument/2006/relationships/hyperlink" Target="http://www.budget.gov.ru/" TargetMode="External"/><Relationship Id="rId45" Type="http://schemas.openxmlformats.org/officeDocument/2006/relationships/hyperlink" Target="http://www.budget.gov.ru/" TargetMode="External"/><Relationship Id="rId46" Type="http://schemas.openxmlformats.org/officeDocument/2006/relationships/hyperlink" Target="https://internet.garant.ru/document/redirect/12184522/54" TargetMode="External"/><Relationship Id="rId47" Type="http://schemas.openxmlformats.org/officeDocument/2006/relationships/hyperlink" Target="https://internet.garant.ru/document/redirect/10105638/0" TargetMode="External"/><Relationship Id="rId48" Type="http://schemas.openxmlformats.org/officeDocument/2006/relationships/hyperlink" Target="http://www.budget.gov.ru/" TargetMode="External"/><Relationship Id="rId49" Type="http://schemas.openxmlformats.org/officeDocument/2006/relationships/hyperlink" Target="https://internet.garant.ru/document/redirect/12184522/54" TargetMode="External"/><Relationship Id="rId50" Type="http://schemas.openxmlformats.org/officeDocument/2006/relationships/hyperlink" Target="http://www.budget.gov.ru/" TargetMode="External"/><Relationship Id="rId51" Type="http://schemas.openxmlformats.org/officeDocument/2006/relationships/hyperlink" Target="http://www.budget.gov.ru/" TargetMode="External"/><Relationship Id="rId52" Type="http://schemas.openxmlformats.org/officeDocument/2006/relationships/hyperlink" Target="https://internet.garant.ru/document/redirect/12184522/54" TargetMode="External"/><Relationship Id="rId53" Type="http://schemas.openxmlformats.org/officeDocument/2006/relationships/hyperlink" Target="http://www.budget.gov.ru/" TargetMode="External"/><Relationship Id="rId54" Type="http://schemas.openxmlformats.org/officeDocument/2006/relationships/hyperlink" Target="https://internet.garant.ru/document/redirect/12184522/5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HP</Company>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Лосев Дмитрий Игоревич</dc:creator>
  <dc:description/>
  <dc:language>ru-RU</dc:language>
  <cp:lastModifiedBy>lipisaaa</cp:lastModifiedBy>
  <cp:revision>23</cp:revision>
  <dcterms:created xsi:type="dcterms:W3CDTF">2025-01-31T01:52:00Z</dcterms:created>
  <dcterms:modified xsi:type="dcterms:W3CDTF">2026-06-24T04:17:37Z</dcterms:modified>
</cp:coreProperties>
</file>

<file path=docProps/custom.xml><?xml version="1.0" encoding="utf-8"?>
<Properties xmlns="http://schemas.openxmlformats.org/officeDocument/2006/custom-properties" xmlns:vt="http://schemas.openxmlformats.org/officeDocument/2006/docPropsVTypes"/>
</file>